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  <w:bdr w:val="single" w:sz="4" w:space="0" w:color="00000A"/>
        </w:rPr>
        <w:t>V&amp;eacute;NUS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both"/>
        <w:outlineLvl w:val="7"/>
        <w:rPr>
          <w:rFonts w:ascii="Times New Roman" w:hAnsi="Times New Roman" w:cs="Times New Roman"/>
          <w:i/>
          <w:i/>
          <w:sz w:val="24"/>
          <w:szCs w:val="24"/>
        </w:rPr>
      </w:pPr>
      <w:r>
        <w:drawing>
          <wp:anchor behindDoc="0" distT="0" distB="5080" distL="114300" distR="121920" simplePos="0" locked="0" layoutInCell="1" allowOverlap="1" relativeHeight="6">
            <wp:simplePos x="0" y="0"/>
            <wp:positionH relativeFrom="column">
              <wp:posOffset>-1905</wp:posOffset>
            </wp:positionH>
            <wp:positionV relativeFrom="paragraph">
              <wp:posOffset>43815</wp:posOffset>
            </wp:positionV>
            <wp:extent cx="1744980" cy="1709420"/>
            <wp:effectExtent l="0" t="0" r="0" b="0"/>
            <wp:wrapSquare wrapText="bothSides"/>
            <wp:docPr id="1" name="Image 31" descr="http://lcbr.files.wordpress.com/2012/06/venu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1" descr="http://lcbr.files.wordpress.com/2012/06/venus-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sz w:val="24"/>
          <w:szCs w:val="24"/>
        </w:rPr>
        <w:t>iveau 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troisi&amp;egrave;me-seconde</w:t>
      </w:r>
    </w:p>
    <w:p>
      <w:pPr>
        <w:pStyle w:val="Normal"/>
        <w:keepNext/>
        <w:numPr>
          <w:ilvl w:val="0"/>
          <w:numId w:val="0"/>
        </w:numPr>
        <w:tabs>
          <w:tab w:val="left" w:pos="9639" w:leader="dot"/>
        </w:tabs>
        <w:spacing w:lineRule="auto" w:line="240" w:before="0" w:after="0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Lien avec le programme :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keepNext/>
        <w:numPr>
          <w:ilvl w:val="0"/>
          <w:numId w:val="0"/>
        </w:numPr>
        <w:tabs>
          <w:tab w:val="left" w:pos="9639" w:leader="dot"/>
        </w:tabs>
        <w:spacing w:lineRule="auto" w:line="240" w:before="0" w:after="0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e</w:t>
      </w:r>
      <w:r>
        <w:rPr>
          <w:rFonts w:cs="Times New Roman" w:ascii="Times New Roman" w:hAnsi="Times New Roman"/>
          <w:bCs/>
          <w:sz w:val="24"/>
          <w:szCs w:val="24"/>
        </w:rPr>
        <w:t xml:space="preserve"> : grandeurs compos&amp;eacute;es, changement d'unit&amp;eacute;s, relations trigonom&amp;eacute;triques dans un triangle rectangle.</w:t>
      </w:r>
    </w:p>
    <w:p>
      <w:pPr>
        <w:pStyle w:val="Normal"/>
        <w:keepNext/>
        <w:numPr>
          <w:ilvl w:val="0"/>
          <w:numId w:val="0"/>
        </w:numPr>
        <w:tabs>
          <w:tab w:val="left" w:pos="9639" w:leader="dot"/>
        </w:tabs>
        <w:spacing w:lineRule="auto" w:line="240" w:before="0" w:after="0"/>
        <w:jc w:val="both"/>
        <w:outlineLvl w:val="7"/>
        <w:rPr/>
      </w:pPr>
      <w:r>
        <w:rPr>
          <w:rFonts w:cs="Times New Roman" w:ascii="Times New Roman" w:hAnsi="Times New Roman"/>
          <w:bCs/>
          <w:sz w:val="24"/>
          <w:szCs w:val="24"/>
        </w:rPr>
        <w:t>2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de</w:t>
      </w:r>
      <w:r>
        <w:rPr>
          <w:rFonts w:cs="Times New Roman" w:ascii="Times New Roman" w:hAnsi="Times New Roman"/>
          <w:bCs/>
          <w:sz w:val="24"/>
          <w:szCs w:val="24"/>
        </w:rPr>
        <w:t xml:space="preserve"> : d&amp;eacute;velopper la vision dans l'espace ; introduire les notions de plans et droites de l'espace et leurs positions respectives ; fournir ainsi des configurations conduisant &amp;agrave; des probl&amp;egrave;mes aptes &amp;agrave; mobiliser d'autres champs des math&amp;eacute;matiques ou de la physique.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Lien avec </w:t>
      </w:r>
      <w:r>
        <w:rPr>
          <w:rFonts w:cs="Times New Roman" w:ascii="Times New Roman" w:hAnsi="Times New Roman"/>
          <w:b/>
          <w:i/>
          <w:sz w:val="24"/>
          <w:szCs w:val="24"/>
        </w:rPr>
        <w:t>Les maths au quotidien</w:t>
      </w:r>
      <w:r>
        <w:rPr>
          <w:rFonts w:cs="Times New Roman" w:ascii="Times New Roman" w:hAnsi="Times New Roman"/>
          <w:sz w:val="24"/>
          <w:szCs w:val="24"/>
        </w:rPr>
        <w:t xml:space="preserve"> : </w:t>
      </w:r>
      <w:r>
        <w:rPr>
          <w:rFonts w:cs="Times New Roman" w:ascii="Times New Roman" w:hAnsi="Times New Roman"/>
          <w:b/>
          <w:sz w:val="24"/>
          <w:szCs w:val="24"/>
        </w:rPr>
        <w:t>Astronomie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mallCaps/>
          <w:sz w:val="24"/>
          <w:szCs w:val="24"/>
        </w:rPr>
      </w:pPr>
      <w:r>
        <w:rPr>
          <w:rFonts w:cs="Times New Roman"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mallCaps/>
          <w:sz w:val="24"/>
          <w:szCs w:val="24"/>
        </w:rPr>
      </w:pPr>
      <w:r>
        <w:rPr>
          <w:rFonts w:cs="Times New Roman" w:ascii="Times New Roman" w:hAnsi="Times New Roman"/>
          <w:b/>
          <w:smallCaps/>
          <w:sz w:val="24"/>
          <w:szCs w:val="24"/>
        </w:rPr>
        <w:t>Activit&amp;eacute; papier/crayon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Dans le syst&amp;egrave;me solaire, il y a huit plan&amp;egrave;tes qui tournent autour du Soleil. Parmi celles-ci, il y a la plan&amp;egrave;te V&amp;eacute;nus, la fameuse « &amp;eacute;toile du Berger », qui est plus proche du Soleil que la Terre. On dit que V&amp;eacute;nus est une plan&amp;egrave;te </w:t>
      </w:r>
      <w:r>
        <w:rPr>
          <w:rFonts w:cs="Times New Roman" w:ascii="Times New Roman" w:hAnsi="Times New Roman"/>
          <w:i/>
          <w:sz w:val="24"/>
          <w:szCs w:val="24"/>
        </w:rPr>
        <w:t>inf&amp;eacute;rieure</w:t>
      </w:r>
      <w:r>
        <w:rPr>
          <w:rFonts w:cs="Times New Roman" w:ascii="Times New Roman" w:hAnsi="Times New Roman"/>
          <w:sz w:val="24"/>
          <w:szCs w:val="24"/>
        </w:rPr>
        <w:t xml:space="preserve">, ou bien </w:t>
      </w:r>
      <w:r>
        <w:rPr>
          <w:rFonts w:cs="Times New Roman" w:ascii="Times New Roman" w:hAnsi="Times New Roman"/>
          <w:i/>
          <w:sz w:val="24"/>
          <w:szCs w:val="24"/>
        </w:rPr>
        <w:t>int&amp;eacute;rieure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La </w:t>
      </w:r>
      <w:r>
        <w:rPr>
          <w:rFonts w:cs="Times New Roman" w:ascii="Times New Roman" w:hAnsi="Times New Roman"/>
          <w:i/>
          <w:sz w:val="24"/>
          <w:szCs w:val="24"/>
        </w:rPr>
        <w:t>r&amp;eacute;volution sid&amp;eacute;rale</w:t>
      </w:r>
      <w:r>
        <w:rPr>
          <w:rFonts w:cs="Times New Roman" w:ascii="Times New Roman" w:hAnsi="Times New Roman"/>
          <w:sz w:val="24"/>
          <w:szCs w:val="24"/>
        </w:rPr>
        <w:t xml:space="preserve"> de V&amp;eacute;nus, c'est-&amp;agrave;-dire le temps qu'elle met pour faire un tour complet autour du Soleil et se retrouver &amp;agrave; la même position par rapport aux &amp;eacute;toiles lointaines, est plus courte que celle de la Terre. La r&amp;eacute;volution sid&amp;eacute;rale de la Terre est d'environ 365,256 </w:t>
      </w:r>
      <w:hyperlink r:id="rId3">
        <w:r>
          <w:rPr>
            <w:rStyle w:val="LienInternet"/>
            <w:rFonts w:cs="Times New Roman" w:ascii="Times New Roman" w:hAnsi="Times New Roman"/>
            <w:color w:val="00000A"/>
            <w:sz w:val="24"/>
            <w:szCs w:val="24"/>
            <w:u w:val="none"/>
          </w:rPr>
          <w:t>jours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 celle de V&amp;eacute;nus d'environ </w:t>
      </w:r>
      <w:r>
        <w:rPr>
          <w:rStyle w:val="Nowrap"/>
          <w:rFonts w:cs="Times New Roman" w:ascii="Times New Roman" w:hAnsi="Times New Roman"/>
          <w:sz w:val="24"/>
          <w:szCs w:val="24"/>
        </w:rPr>
        <w:t xml:space="preserve">224,701 </w:t>
      </w:r>
      <w:hyperlink r:id="rId4">
        <w:r>
          <w:rPr>
            <w:rStyle w:val="LienInternet"/>
            <w:rFonts w:cs="Times New Roman" w:ascii="Times New Roman" w:hAnsi="Times New Roman"/>
            <w:color w:val="00000A"/>
            <w:sz w:val="24"/>
            <w:szCs w:val="24"/>
            <w:u w:val="none"/>
          </w:rPr>
          <w:t>jours.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Toutes les plan&amp;egrave;tes du syst&amp;egrave;me solaire se trouve approximativement dans un même plan, le </w:t>
      </w:r>
      <w:r>
        <w:rPr>
          <w:rFonts w:cs="Times New Roman" w:ascii="Times New Roman" w:hAnsi="Times New Roman"/>
          <w:i/>
          <w:sz w:val="24"/>
          <w:szCs w:val="24"/>
        </w:rPr>
        <w:t>plan de l'&amp;eacute;cliptique</w:t>
      </w:r>
      <w:r>
        <w:rPr>
          <w:rFonts w:cs="Times New Roman" w:ascii="Times New Roman" w:hAnsi="Times New Roman"/>
          <w:sz w:val="24"/>
          <w:szCs w:val="24"/>
        </w:rPr>
        <w:t xml:space="preserve"> et on consid&amp;eacute;rera pour l'activit&amp;eacute; que : 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</w:t>
        <w:tab/>
        <w:t>Les orbites de V&amp;eacute;nus et de la Terre sont circulaires (elles le sont presque…) de centre le Soleil.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</w:t>
        <w:tab/>
        <w:t>Les orbites de V&amp;eacute;nus et de la Terre sont dans un même plan.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</w:t>
        <w:tab/>
        <w:t xml:space="preserve">Les vitesses de rotation de V&amp;eacute;nus et la Terre autour du Soleil sont uniformes.  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On note S, T, et V respectivement les centres du Soleil, de la Terre et de V&amp;eacute;nus.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V&amp;eacute;nus est au plus proche de la Terre 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quand les points S, V et T sont align&amp;eacute;s dans cet ordre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quand les points S, T et V sont align&amp;eacute;s dans cet ordre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quand les points T, S et V sont align&amp;eacute;s dans cet ordre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quand le triangle STV est rectangle en V.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g">
            <w:drawing>
              <wp:anchor behindDoc="0" distT="0" distB="0" distL="114300" distR="114300" simplePos="0" locked="0" layoutInCell="1" allowOverlap="1" relativeHeight="2" wp14:anchorId="7CECD170">
                <wp:simplePos x="0" y="0"/>
                <wp:positionH relativeFrom="column">
                  <wp:posOffset>3059430</wp:posOffset>
                </wp:positionH>
                <wp:positionV relativeFrom="paragraph">
                  <wp:posOffset>102235</wp:posOffset>
                </wp:positionV>
                <wp:extent cx="3244850" cy="2402205"/>
                <wp:effectExtent l="0" t="0" r="0" b="0"/>
                <wp:wrapSquare wrapText="bothSides"/>
                <wp:docPr id="2" name="Groupe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320" cy="2401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244320" cy="2401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81680" cy="2283480"/>
                            </a:xfrm>
                            <a:prstGeom prst="ellipse">
                              <a:avLst/>
                            </a:prstGeom>
                            <a:noFill/>
                            <a:ln w="3240"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126440" y="112788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18240" y="316080"/>
                              <a:ext cx="1650240" cy="1651680"/>
                            </a:xfrm>
                            <a:prstGeom prst="ellipse">
                              <a:avLst/>
                            </a:prstGeom>
                            <a:noFill/>
                            <a:ln w="3240"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62360" y="939960"/>
                              <a:ext cx="415440" cy="33264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4"/>
                                    <w:vertAlign w:val="baseline"/>
                                    <w:position w:val="0"/>
                                    <w:sz w:val="24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4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130400" y="227520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54080" y="2093040"/>
                              <a:ext cx="455760" cy="30852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200" w:lineRule="auto" w:line="276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eastAsia="Calibri" w:ascii="Calibri" w:hAnsi="Calibri"/>
                                    <w:color w:val="00000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130760" y="196092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200" w:lineRule="auto" w:line="276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Theme="minorHAnsi" w:cstheme="minorBidi" w:eastAsiaTheme="minorHAnsi" w:hAnsiTheme="minorHAnsi" w:ascii="Calibri" w:hAnsi="Calibri"/>
                                    <w:color w:val="FFFFFF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lIns="90000" rIns="90000" tIns="45000" bIns="4500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87920" y="1706760"/>
                              <a:ext cx="2156400" cy="27288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200" w:lineRule="auto" w:line="276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eastAsia="Calibri" w:ascii="Calibri" w:hAnsi="Calibri"/>
                                    <w:color w:val="000000"/>
                                  </w:rPr>
                                  <w:t>V1  conjonction inférieure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126440" y="30780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200" w:lineRule="auto" w:line="276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Theme="minorHAnsi" w:cstheme="minorBidi" w:eastAsiaTheme="minorHAnsi" w:hAnsiTheme="minorHAnsi" w:ascii="Calibri" w:hAnsi="Calibri"/>
                                    <w:color w:val="FFFFFF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lIns="90000" rIns="90000" tIns="45000" bIns="4500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4040" y="71280"/>
                              <a:ext cx="2070000" cy="30096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200" w:lineRule="auto" w:line="276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eastAsia="Calibri" w:ascii="Calibri" w:hAnsi="Calibri"/>
                                    <w:color w:val="000000"/>
                                  </w:rPr>
                                  <w:t>V2  conjonction supérieure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flipV="1">
                            <a:off x="1145520" y="0"/>
                            <a:ext cx="0" cy="2315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a7ebb"/>
                            </a:solidFill>
                            <a:custDash>
                              <a:ds d="600000" sp="500000"/>
                            </a:custDash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24" style="position:absolute;margin-left:240.9pt;margin-top:8.05pt;width:255.45pt;height:189.1pt" coordorigin="4818,161" coordsize="5109,3782">
                <v:group id="shape_0" style="position:absolute;left:4818;top:161;width:5109;height:3782">
                  <v:oval id="shape_0" stroked="t" style="position:absolute;left:4818;top:161;width:3592;height:3595">
                    <w10:wrap type="none"/>
                    <v:fill o:detectmouseclick="t" on="false"/>
                    <v:stroke color="#3a5f8b" weight="3240" joinstyle="round" endcap="flat"/>
                  </v:oval>
                  <v:oval id="shape_0" fillcolor="#ffc000" stroked="t" style="position:absolute;left:6592;top:1937;width:33;height:33">
                    <w10:wrap type="none"/>
                    <v:fill o:detectmouseclick="t" type="solid" color2="#003fff"/>
                    <v:stroke color="black" weight="3240" joinstyle="round" endcap="flat"/>
                  </v:oval>
                  <v:oval id="shape_0" stroked="t" style="position:absolute;left:5319;top:659;width:2598;height:2600">
                    <w10:wrap type="none"/>
                    <v:fill o:detectmouseclick="t" on="false"/>
                    <v:stroke color="#3a5f8b" weight="3240" joinstyle="round" endcap="flat"/>
                  </v:oval>
                  <v:rect id="shape_0" stroked="f" style="position:absolute;left:6491;top:1641;width:653;height:523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4"/>
                              <w:vertAlign w:val="baseline"/>
                              <w:position w:val="0"/>
                              <w:sz w:val="24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4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oval id="shape_0" fillcolor="black" stroked="t" style="position:absolute;left:6598;top:3744;width:33;height:33">
                    <w10:wrap type="none"/>
                    <v:fill o:detectmouseclick="t" type="solid" color2="white"/>
                    <v:stroke color="black" weight="3240" joinstyle="round" endcap="flat"/>
                  </v:oval>
                  <v:rect id="shape_0" stroked="f" style="position:absolute;left:6478;top:3457;width:717;height:485">
                    <v:textbox>
                      <w:txbxContent>
                        <w:p>
                          <w:pPr>
                            <w:overflowPunct w:val="false"/>
                            <w:spacing w:before="0" w:after="200" w:lineRule="auto" w:line="276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eastAsia="Calibri" w:ascii="Calibri" w:hAnsi="Calibri"/>
                              <w:color w:val="000000"/>
                            </w:rPr>
                            <w:t>T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oval id="shape_0" fillcolor="black" stroked="t" style="position:absolute;left:6598;top:3249;width:33;height:33">
                    <v:textbox>
                      <w:txbxContent>
                        <w:p>
                          <w:pPr>
                            <w:overflowPunct w:val="false"/>
                            <w:spacing w:before="0" w:after="200" w:lineRule="auto" w:line="276"/>
                            <w:jc w:val="left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Theme="minorHAnsi" w:cstheme="minorBidi" w:eastAsiaTheme="minorHAnsi" w:hAnsiTheme="minorHAnsi" w:ascii="Calibri" w:hAnsi="Calibri"/>
                              <w:color w:val="FFFFFF"/>
                            </w:rPr>
                            <w:t> </w:t>
                          </w:r>
                        </w:p>
                      </w:txbxContent>
                    </v:textbox>
                    <w10:wrap type="square"/>
                    <v:fill o:detectmouseclick="t" type="solid" color2="white"/>
                    <v:stroke color="black" weight="3240" joinstyle="round" endcap="flat"/>
                  </v:oval>
                  <v:rect id="shape_0" stroked="f" style="position:absolute;left:6531;top:2849;width:3395;height:429">
                    <v:textbox>
                      <w:txbxContent>
                        <w:p>
                          <w:pPr>
                            <w:overflowPunct w:val="false"/>
                            <w:spacing w:before="0" w:after="200" w:lineRule="auto" w:line="276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eastAsia="Calibri" w:ascii="Calibri" w:hAnsi="Calibri"/>
                              <w:color w:val="000000"/>
                            </w:rPr>
                            <w:t>V1  conjonction inférieure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oval id="shape_0" fillcolor="black" stroked="t" style="position:absolute;left:6592;top:646;width:33;height:33">
                    <v:textbox>
                      <w:txbxContent>
                        <w:p>
                          <w:pPr>
                            <w:overflowPunct w:val="false"/>
                            <w:spacing w:before="0" w:after="200" w:lineRule="auto" w:line="276"/>
                            <w:jc w:val="left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Theme="minorHAnsi" w:cstheme="minorBidi" w:eastAsiaTheme="minorHAnsi" w:hAnsiTheme="minorHAnsi" w:ascii="Calibri" w:hAnsi="Calibri"/>
                              <w:color w:val="FFFFFF"/>
                            </w:rPr>
                            <w:t> </w:t>
                          </w:r>
                        </w:p>
                      </w:txbxContent>
                    </v:textbox>
                    <w10:wrap type="square"/>
                    <v:fill o:detectmouseclick="t" type="solid" color2="white"/>
                    <v:stroke color="black" weight="3240" joinstyle="round" endcap="flat"/>
                  </v:oval>
                  <v:rect id="shape_0" stroked="f" style="position:absolute;left:6541;top:273;width:3259;height:473">
                    <v:textbox>
                      <w:txbxContent>
                        <w:p>
                          <w:pPr>
                            <w:overflowPunct w:val="false"/>
                            <w:spacing w:before="0" w:after="200" w:lineRule="auto" w:line="276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eastAsia="Calibri" w:ascii="Calibri" w:hAnsi="Calibri"/>
                              <w:color w:val="000000"/>
                            </w:rPr>
                            <w:t>V2  conjonction supérieure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</v:group>
                <v:line id="shape_0" from="6622,161" to="6622,3807" stroked="t" style="position:absolute;flip:y">
                  <v:stroke color="#4a7ebb" weight="9360" dashstyle="dash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Quand les points S, V et T sont align&amp;eacute;s dans cet ordre, on parle de </w:t>
      </w:r>
      <w:r>
        <w:rPr>
          <w:rFonts w:cs="Times New Roman" w:ascii="Times New Roman" w:hAnsi="Times New Roman"/>
          <w:i/>
          <w:sz w:val="24"/>
          <w:szCs w:val="24"/>
        </w:rPr>
        <w:t>conjonction inf&amp;eacute;rieure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Quand les points T, S et V sont align&amp;eacute;s dans cet ordre, on parle de </w:t>
      </w:r>
      <w:r>
        <w:rPr>
          <w:rFonts w:cs="Times New Roman" w:ascii="Times New Roman" w:hAnsi="Times New Roman"/>
          <w:i/>
          <w:sz w:val="24"/>
          <w:szCs w:val="24"/>
        </w:rPr>
        <w:t>conjonction sup&amp;eacute;rieure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V&amp;eacute;nus et la Terre sont donc au plus proche lors d'une conjonction inf&amp;eacute;rieure.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On va calculer maintenant le temps T s&amp;eacute;parant deux conjonctions inf&amp;eacute;rieures de V&amp;eacute;nus. On appelle ce temps la </w:t>
      </w:r>
      <w:r>
        <w:rPr>
          <w:rFonts w:cs="Times New Roman" w:ascii="Times New Roman" w:hAnsi="Times New Roman"/>
          <w:i/>
          <w:sz w:val="24"/>
          <w:szCs w:val="24"/>
        </w:rPr>
        <w:t>p&amp;eacute;riode synoptique</w:t>
      </w:r>
      <w:r>
        <w:rPr>
          <w:rFonts w:cs="Times New Roman" w:ascii="Times New Roman" w:hAnsi="Times New Roman"/>
          <w:sz w:val="24"/>
          <w:szCs w:val="24"/>
        </w:rPr>
        <w:t xml:space="preserve"> de V&amp;eacute;nus.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En un jour, la Terre tourne de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360/365,256</w:t>
      </w:r>
      <w:r>
        <w:rPr>
          <w:rFonts w:cs="Times New Roman" w:ascii="Times New Roman" w:hAnsi="Times New Roman"/>
          <w:sz w:val="24"/>
          <w:szCs w:val="24"/>
        </w:rPr>
        <w:t xml:space="preserve"> degr&amp;eacute;s et V&amp;eacute;nus de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360/224,701</w:t>
      </w:r>
      <w:r>
        <w:rPr>
          <w:rFonts w:cs="Times New Roman" w:ascii="Times New Roman" w:hAnsi="Times New Roman"/>
          <w:sz w:val="24"/>
          <w:szCs w:val="24"/>
        </w:rPr>
        <w:t xml:space="preserve"> degr&amp;eacute;s.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Donc en un jour V&amp;eacute;nus s'&amp;eacute;carte de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360/224,701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360/365,256</w:t>
      </w:r>
      <w:r>
        <w:rPr>
          <w:rFonts w:cs="Times New Roman" w:ascii="Times New Roman" w:hAnsi="Times New Roman"/>
          <w:sz w:val="24"/>
          <w:szCs w:val="24"/>
        </w:rPr>
        <w:t xml:space="preserve"> degr&amp;eacute;s de la Terre.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On en d&amp;eacute;duit la p&amp;eacute;riode synoptique de V&amp;eacute;nus : T </w:t>
      </w:r>
      <w:r>
        <w:rPr>
          <w:rFonts w:eastAsia="Symbol" w:cs="Symbol" w:ascii="Symbol" w:hAnsi="Symbol"/>
          <w:sz w:val="24"/>
          <w:szCs w:val="24"/>
        </w:rPr>
        <w:t>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583,92</w:t>
      </w:r>
      <w:r>
        <w:rPr>
          <w:rFonts w:cs="Times New Roman" w:ascii="Times New Roman" w:hAnsi="Times New Roman"/>
          <w:sz w:val="24"/>
          <w:szCs w:val="24"/>
        </w:rPr>
        <w:t xml:space="preserve"> jours (deux d&amp;eacute;cimales)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C'est environ un multiple de cette dur&amp;eacute;e qui s&amp;eacute;pare deux lancers de sondes vers V&amp;eacute;nus (voir par exemple sur internet les dates de lancers de sondes d'exploration de V&amp;eacute;nus…).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On pourrait croire que c'est &amp;agrave; la conjonction inf&amp;eacute;rieure que V&amp;eacute;nus offre la meilleure observation puisqu'elle est au plus proche de la Terre.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 n'en est rien. En effet, &amp;agrave; cause de la lumi&amp;egrave;re du Soleil, V&amp;eacute;nus offre une observation m&amp;eacute;diocre (et dangereuse car elle n'est visible que de jour) lorsqu'elle est « proche » du Soleil.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On appelle </w:t>
      </w:r>
      <w:r>
        <w:rPr>
          <w:rFonts w:cs="Times New Roman" w:ascii="Times New Roman" w:hAnsi="Times New Roman"/>
          <w:i/>
          <w:sz w:val="24"/>
          <w:szCs w:val="24"/>
        </w:rPr>
        <w:t>&amp;eacute;longation</w:t>
      </w:r>
      <w:r>
        <w:rPr>
          <w:rFonts w:cs="Times New Roman" w:ascii="Times New Roman" w:hAnsi="Times New Roman"/>
          <w:sz w:val="24"/>
          <w:szCs w:val="24"/>
        </w:rPr>
        <w:t xml:space="preserve"> de V&amp;eacute;nus l'angle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acc>
          <m:accPr>
            <m:chr m:val="^"/>
          </m:accPr>
          <m:e>
            <m:r>
              <w:rPr>
                <w:rFonts w:ascii="Cambria Math" w:hAnsi="Cambria Math"/>
              </w:rPr>
              <m:t xml:space="preserve">STV</m:t>
            </m:r>
          </m:e>
        </m:acc>
      </m:oMath>
      <w:r>
        <w:rPr>
          <w:rFonts w:cs="Times New Roman" w:ascii="Times New Roman" w:hAnsi="Times New Roman"/>
          <w:sz w:val="24"/>
          <w:szCs w:val="24"/>
        </w:rPr>
        <w:t>, en degr&amp;eacute;s.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bdr w:val="single" w:sz="4" w:space="0" w:color="00000A"/>
        </w:rPr>
      </w:pPr>
      <w:r>
        <w:rPr>
          <w:rFonts w:cs="Times New Roman" w:ascii="Times New Roman" w:hAnsi="Times New Roman"/>
          <w:sz w:val="24"/>
          <w:szCs w:val="24"/>
        </w:rPr>
        <w:t xml:space="preserve">L'&amp;eacute;longation est maximale lors la droite (VT) est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tangente</w:t>
      </w:r>
      <w:r>
        <w:rPr>
          <w:rFonts w:cs="Times New Roman" w:ascii="Times New Roman" w:hAnsi="Times New Roman"/>
          <w:sz w:val="24"/>
          <w:szCs w:val="24"/>
        </w:rPr>
        <w:t xml:space="preserve"> au cercle correspondant &amp;agrave; l'orbite de V&amp;eacute;nus. Cela signifie que le triangle STV est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rectangle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bdr w:val="single" w:sz="4" w:space="0" w:color="00000A"/>
        </w:rPr>
      </w:pPr>
      <w:r>
        <w:rPr>
          <w:rFonts w:cs="Times New Roman" w:ascii="Times New Roman" w:hAnsi="Times New Roman"/>
          <w:sz w:val="24"/>
          <w:szCs w:val="24"/>
        </w:rPr>
        <w:t xml:space="preserve">Il y a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moments dans l'ann&amp;eacute;e o&amp;ugrave; cette &amp;eacute;longation est maximale.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bdr w:val="single" w:sz="4" w:space="0" w:color="00000A"/>
        </w:rPr>
      </w:pPr>
      <w:r>
        <w:rPr>
          <w:rFonts w:cs="Times New Roman" w:ascii="Times New Roman" w:hAnsi="Times New Roman"/>
          <w:sz w:val="24"/>
          <w:szCs w:val="24"/>
        </w:rPr>
        <w:t>Construire les deux positions orbitales de V&amp;eacute;nus d'&amp;eacute;longation maximale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g">
            <w:drawing>
              <wp:anchor behindDoc="0" distT="0" distB="0" distL="114300" distR="114300" simplePos="0" locked="0" layoutInCell="1" allowOverlap="1" relativeHeight="3" wp14:anchorId="3BD99E68">
                <wp:simplePos x="0" y="0"/>
                <wp:positionH relativeFrom="column">
                  <wp:posOffset>2041525</wp:posOffset>
                </wp:positionH>
                <wp:positionV relativeFrom="paragraph">
                  <wp:posOffset>24130</wp:posOffset>
                </wp:positionV>
                <wp:extent cx="3240405" cy="3262630"/>
                <wp:effectExtent l="0" t="0" r="18415" b="15240"/>
                <wp:wrapSquare wrapText="bothSides"/>
                <wp:docPr id="3" name="Groupe 1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640" cy="3261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39640" cy="3242160"/>
                          </a:xfrm>
                          <a:prstGeom prst="ellipse">
                            <a:avLst/>
                          </a:prstGeom>
                          <a:noFill/>
                          <a:ln w="3240"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8760" y="1601640"/>
                            <a:ext cx="31680" cy="3168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324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449640"/>
                            <a:ext cx="2343240" cy="2345760"/>
                          </a:xfrm>
                          <a:prstGeom prst="ellipse">
                            <a:avLst/>
                          </a:prstGeom>
                          <a:noFill/>
                          <a:ln w="3240"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8040" y="1334160"/>
                            <a:ext cx="542880" cy="311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04520" y="3231000"/>
                            <a:ext cx="31680" cy="309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24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160" y="2971080"/>
                            <a:ext cx="489600" cy="272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200" w:lineRule="auto" w:line="276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HAnsi" w:hAnsiTheme="minorHAnsi" w:eastAsia="Calibri" w:ascii="Calibri" w:hAnsi="Calibri"/>
                                  <w:color w:val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119" style="position:absolute;margin-left:160.75pt;margin-top:1.9pt;width:255.1pt;height:256.85pt" coordorigin="3215,38" coordsize="5102,5137">
                <v:oval id="shape_0" stroked="t" style="position:absolute;left:3215;top:38;width:5101;height:5105">
                  <w10:wrap type="none"/>
                  <v:fill o:detectmouseclick="t" on="false"/>
                  <v:stroke color="#3a5f8b" weight="3240" joinstyle="round" endcap="flat"/>
                </v:oval>
                <v:oval id="shape_0" fillcolor="#ffc000" stroked="t" style="position:absolute;left:5733;top:2560;width:49;height:49">
                  <w10:wrap type="none"/>
                  <v:fill o:detectmouseclick="t" type="solid" color2="#003fff"/>
                  <v:stroke color="black" weight="3240" joinstyle="round" endcap="flat"/>
                </v:oval>
                <v:oval id="shape_0" stroked="t" style="position:absolute;left:3928;top:746;width:3689;height:3693">
                  <w10:wrap type="none"/>
                  <v:fill o:detectmouseclick="t" on="false"/>
                  <v:stroke color="#3a5f8b" weight="3240" joinstyle="round" endcap="flat"/>
                </v:oval>
                <v:rect id="shape_0" stroked="f" style="position:absolute;left:5590;top:2139;width:854;height:48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S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  <v:oval id="shape_0" fillcolor="black" stroked="t" style="position:absolute;left:5742;top:5126;width:49;height:48">
                  <w10:wrap type="none"/>
                  <v:fill o:detectmouseclick="t" type="solid" color2="white"/>
                  <v:stroke color="black" weight="3240" joinstyle="round" endcap="flat"/>
                </v:oval>
                <v:rect id="shape_0" stroked="f" style="position:absolute;left:5571;top:4717;width:770;height:428">
                  <v:textbox>
                    <w:txbxContent>
                      <w:p>
                        <w:pPr>
                          <w:overflowPunct w:val="false"/>
                          <w:spacing w:before="0" w:after="200" w:lineRule="auto" w:line="276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HAnsi" w:hAnsiTheme="minorHAnsi" w:eastAsia="Calibri" w:ascii="Calibri" w:hAnsi="Calibri"/>
                            <w:color w:val="000000"/>
                          </w:rPr>
                          <w:t>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Calcul de l'&amp;eacute;longation maximale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La distance moyenne Terre-Soleil est d'environ </w:t>
      </w:r>
      <w:r>
        <w:rPr>
          <w:rStyle w:val="Knoav"/>
          <w:rFonts w:cs="Times New Roman" w:ascii="Times New Roman" w:hAnsi="Times New Roman"/>
          <w:sz w:val="24"/>
          <w:szCs w:val="24"/>
        </w:rPr>
        <w:t>149 600 000 km.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La distance moyenne V&amp;eacute;nus-Soleil est d'environ </w:t>
      </w:r>
      <w:r>
        <w:rPr>
          <w:rStyle w:val="Knoav"/>
          <w:rFonts w:cs="Times New Roman" w:ascii="Times New Roman" w:hAnsi="Times New Roman"/>
          <w:sz w:val="24"/>
          <w:szCs w:val="24"/>
        </w:rPr>
        <w:t>108 200 000 km.</w:t>
      </w:r>
    </w:p>
    <w:p>
      <w:pPr>
        <w:pStyle w:val="Normal"/>
        <w:spacing w:lineRule="auto" w:line="240" w:before="0" w:after="0"/>
        <w:jc w:val="both"/>
        <w:rPr>
          <w:rStyle w:val="Knoav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On en d&amp;eacute;duit l'&amp;eacute;longation maximale :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46</w:t>
      </w:r>
      <w:r>
        <w:rPr>
          <w:rFonts w:cs="Times New Roman" w:ascii="Times New Roman" w:hAnsi="Times New Roman"/>
          <w:sz w:val="24"/>
          <w:szCs w:val="24"/>
        </w:rPr>
        <w:t xml:space="preserve"> degr&amp;eacute;s (arrondir &amp;agrave; l'unit&amp;eacute;)</w:t>
      </w:r>
      <w:r>
        <w:rPr>
          <w:rFonts w:cs="Times New Roman" w:ascii="Times New Roman" w:hAnsi="Times New Roman"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g">
            <w:drawing>
              <wp:anchor behindDoc="0" distT="0" distB="0" distL="114300" distR="114300" simplePos="0" locked="0" layoutInCell="1" allowOverlap="1" relativeHeight="4" wp14:anchorId="798A9322">
                <wp:simplePos x="0" y="0"/>
                <wp:positionH relativeFrom="margin">
                  <wp:posOffset>2998470</wp:posOffset>
                </wp:positionH>
                <wp:positionV relativeFrom="paragraph">
                  <wp:posOffset>18415</wp:posOffset>
                </wp:positionV>
                <wp:extent cx="2946400" cy="2947670"/>
                <wp:effectExtent l="0" t="0" r="0" b="6350"/>
                <wp:wrapSquare wrapText="bothSides"/>
                <wp:docPr id="4" name="Groupe 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880" cy="2946960"/>
                        </a:xfrm>
                      </wpg:grpSpPr>
                      <wpg:grpSp>
                        <wpg:cNvGrpSpPr/>
                        <wpg:grpSpPr>
                          <a:xfrm>
                            <a:off x="405000" y="0"/>
                            <a:ext cx="2124720" cy="21679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4720" cy="2122920"/>
                            </a:xfrm>
                            <a:prstGeom prst="ellipse">
                              <a:avLst/>
                            </a:prstGeom>
                            <a:noFill/>
                            <a:ln w="3240"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52280" y="1048320"/>
                              <a:ext cx="20880" cy="2016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96640" y="294120"/>
                              <a:ext cx="1536840" cy="1535400"/>
                            </a:xfrm>
                            <a:prstGeom prst="ellipse">
                              <a:avLst/>
                            </a:prstGeom>
                            <a:noFill/>
                            <a:ln w="3240"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25640" y="882000"/>
                              <a:ext cx="297720" cy="25416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0"/>
                                    <w:vertAlign w:val="baseline"/>
                                    <w:position w:val="0"/>
                                    <w:sz w:val="2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0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52280" y="2115360"/>
                              <a:ext cx="20880" cy="201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06560" y="1926720"/>
                              <a:ext cx="280800" cy="2412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200" w:lineRule="auto" w:line="276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0"/>
                                    <w:vertAlign w:val="baseline"/>
                                    <w:position w:val="0"/>
                                    <w:sz w:val="2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0"/>
                                    <w:rFonts w:asciiTheme="minorHAnsi" w:cstheme="minorBidi" w:eastAsiaTheme="minorHAnsi" w:hAnsiTheme="minorHAnsi" w:eastAsia="Calibri" w:ascii="Calibri" w:hAnsi="Calibri"/>
                                    <w:color w:val="00000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932040" y="1612440"/>
                            <a:ext cx="19800" cy="198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24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95840" y="1612440"/>
                            <a:ext cx="19800" cy="198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24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67360" y="4320"/>
                            <a:ext cx="720" cy="21254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4a7ebb"/>
                            </a:solidFill>
                            <a:custDash>
                              <a:ds d="1300000" sp="900000"/>
                            </a:custDash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6400" y="1376640"/>
                            <a:ext cx="714960" cy="254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EM-ouest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95160" y="1376640"/>
                            <a:ext cx="577080" cy="254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EM-est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5840" y="1586160"/>
                            <a:ext cx="297360" cy="2541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V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08000" y="1590840"/>
                            <a:ext cx="296640" cy="2541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V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191320"/>
                            <a:ext cx="2945880" cy="7556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Vue du système Soleil-Vénus-Terre, depuis le nord terrestre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rFonts w:asciiTheme="minorHAnsi" w:cstheme="minorBidi" w:eastAsiaTheme="minorHAnsi" w:hAnsiTheme="minorHAnsi" w:cs="Times New Roman" w:ascii="Times New Roman" w:hAnsi="Times New Roman"/>
                                  <w:color w:val="000000"/>
                                </w:rPr>
                                <w:t>La Terre et Vénus tourne dans le sens contraire des aiguilles d’une montre. La terre tourne sur elle-même également dans le sens contraire des aiguilles d’une montre.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79" style="position:absolute;margin-left:236.1pt;margin-top:1.45pt;width:231.95pt;height:232.05pt" coordorigin="4722,29" coordsize="4639,4641">
                <v:group id="shape_0" style="position:absolute;left:5360;top:29;width:3346;height:3414">
                  <v:oval id="shape_0" stroked="t" style="position:absolute;left:5360;top:29;width:3345;height:3342;mso-position-horizontal-relative:margin">
                    <w10:wrap type="none"/>
                    <v:fill o:detectmouseclick="t" on="false"/>
                    <v:stroke color="#3a5f8b" weight="3240" joinstyle="round" endcap="flat"/>
                  </v:oval>
                  <v:oval id="shape_0" fillcolor="#ffc000" stroked="t" style="position:absolute;left:7017;top:1680;width:32;height:31;mso-position-horizontal-relative:margin">
                    <w10:wrap type="none"/>
                    <v:fill o:detectmouseclick="t" type="solid" color2="#003fff"/>
                    <v:stroke color="black" weight="3240" joinstyle="round" endcap="flat"/>
                  </v:oval>
                  <v:oval id="shape_0" stroked="t" style="position:absolute;left:5827;top:492;width:2419;height:2417;mso-position-horizontal-relative:margin">
                    <w10:wrap type="none"/>
                    <v:fill o:detectmouseclick="t" on="false"/>
                    <v:stroke color="#3a5f8b" weight="3240" joinstyle="round" endcap="flat"/>
                  </v:oval>
                  <v:rect id="shape_0" stroked="f" style="position:absolute;left:6975;top:1418;width:468;height:399;mso-position-horizontal-relative:margin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0"/>
                              <w:vertAlign w:val="baseline"/>
                              <w:position w:val="0"/>
                              <w:sz w:val="20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0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oval id="shape_0" fillcolor="black" stroked="t" style="position:absolute;left:7017;top:3360;width:32;height:31;mso-position-horizontal-relative:margin">
                    <w10:wrap type="none"/>
                    <v:fill o:detectmouseclick="t" type="solid" color2="white"/>
                    <v:stroke color="black" weight="3240" joinstyle="round" endcap="flat"/>
                  </v:oval>
                  <v:rect id="shape_0" stroked="f" style="position:absolute;left:6945;top:3063;width:441;height:379;mso-position-horizontal-relative:margin">
                    <v:textbox>
                      <w:txbxContent>
                        <w:p>
                          <w:pPr>
                            <w:overflowPunct w:val="false"/>
                            <w:spacing w:before="0" w:after="200" w:lineRule="auto" w:line="276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0"/>
                              <w:vertAlign w:val="baseline"/>
                              <w:position w:val="0"/>
                              <w:sz w:val="20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0"/>
                              <w:rFonts w:asciiTheme="minorHAnsi" w:cstheme="minorBidi" w:eastAsiaTheme="minorHAnsi" w:hAnsiTheme="minorHAnsi" w:eastAsia="Calibri" w:ascii="Calibri" w:hAnsi="Calibri"/>
                              <w:color w:val="000000"/>
                            </w:rPr>
                            <w:t>T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</v:group>
                <v:oval id="shape_0" fillcolor="black" stroked="t" style="position:absolute;left:6190;top:2568;width:30;height:30;mso-position-horizontal-relative:margin">
                  <w10:wrap type="none"/>
                  <v:fill o:detectmouseclick="t" type="solid" color2="white"/>
                  <v:stroke color="black" weight="3240" joinstyle="round" endcap="flat"/>
                </v:oval>
                <v:oval id="shape_0" fillcolor="black" stroked="t" style="position:absolute;left:7865;top:2568;width:30;height:30;mso-position-horizontal-relative:margin">
                  <w10:wrap type="none"/>
                  <v:fill o:detectmouseclick="t" type="solid" color2="white"/>
                  <v:stroke color="black" weight="3240" joinstyle="round" endcap="flat"/>
                </v:oval>
                <v:line id="shape_0" from="7033,36" to="7033,3382" stroked="t" style="position:absolute;flip:y;mso-position-horizontal-relative:margin">
                  <v:stroke color="#4a7ebb" weight="6480" dashstyle="dash" joinstyle="round" endcap="flat"/>
                  <v:fill o:detectmouseclick="t" on="false"/>
                </v:line>
                <v:rect id="shape_0" stroked="f" style="position:absolute;left:5992;top:2197;width:1125;height:400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EM-ouest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  <v:rect id="shape_0" stroked="f" style="position:absolute;left:7234;top:2197;width:908;height:400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EM-est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  <v:rect id="shape_0" stroked="f" style="position:absolute;left:5881;top:2527;width:467;height:399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V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  <v:rect id="shape_0" stroked="f" style="position:absolute;left:7727;top:2534;width:466;height:399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V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  <v:rect id="shape_0" stroked="f" style="position:absolute;left:4722;top:3480;width:4638;height:1189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Vue du système Soleil-Vénus-Terre, depuis le nord terrestre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pacing w:val="0"/>
                            <w:smallCaps w:val="false"/>
                            <w:caps w:val="false"/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rFonts w:asciiTheme="minorHAnsi" w:cstheme="minorBidi" w:eastAsiaTheme="minorHAnsi" w:hAnsiTheme="minorHAnsi" w:cs="Times New Roman" w:ascii="Times New Roman" w:hAnsi="Times New Roman"/>
                            <w:color w:val="000000"/>
                          </w:rPr>
                          <w:t>La Terre et Vénus tourne dans le sens contraire des aiguilles d’une montre. La terre tourne sur elle-même également dans le sens contraire des aiguilles d’une montre.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Lorsque V&amp;eacute;nus se trouve &amp;agrave; l'ouest par rapport au Soleil, on parle d'&amp;eacute;longation maximale occidentale.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 moment de la journ&amp;eacute;e o&amp;ugrave; l'on voit V&amp;eacute;nus dans le ciel nocturne est alors le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matin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Lorsqu'elle se trouve &amp;agrave; l'est du Soleil, on parle d'&amp;eacute;longation maximale orientale.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 moment de la journ&amp;eacute;e o&amp;ugrave; l'on voit V&amp;eacute;nus dans le ciel nocturne est alors le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soir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Lors d'une &amp;eacute;longation maximale, au t&amp;eacute;lescope, on voit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moins que la moiti&amp;eacute; de V&amp;eacute;nus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la moiti&amp;eacute; de V&amp;eacute;nus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plus que la moiti&amp;eacute; de V&amp;eacute;nus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 mois avant l'&amp;eacute;longation maximale orientale : </w:t>
      </w:r>
    </w:p>
    <w:tbl>
      <w:tblPr>
        <w:tblStyle w:val="Grilledutableau"/>
        <w:tblW w:w="9322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360"/>
        <w:gridCol w:w="4961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 t&amp;eacute;lescope, on voit 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moins que la moiti&amp;eacute; de V&amp;eacute;nus,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 moiti&amp;eacute; de V&amp;eacute;nus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plus que la moiti&amp;eacute; de V&amp;eacute;nus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Par rapport &amp;agrave; l'&amp;eacute;longation maximale orientale 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V&amp;eacute;nus parait plus petite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V&amp;eacute;nus parait avoir le même diam&amp;egrave;tre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V&amp;eacute;nus parait plus grande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left" w:pos="1352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La meilleure observation de V&amp;eacute;nus se situe autour des &amp;eacute;longations maximales, car V&amp;eacute;nus est plus « &amp;eacute;loign&amp;eacute;e » du Soleil et de plus la magnitude de V&amp;eacute;nus est optimale.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Quelques calculs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Distance moyenne Terre-Soleil : </w:t>
      </w:r>
      <w:r>
        <w:rPr>
          <w:rStyle w:val="Knoav"/>
          <w:rFonts w:cs="Times New Roman" w:ascii="Times New Roman" w:hAnsi="Times New Roman"/>
          <w:sz w:val="24"/>
          <w:szCs w:val="24"/>
        </w:rPr>
        <w:t>149 600 000 km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Distance moyenne V&amp;eacute;nus-Soleil : </w:t>
      </w:r>
      <w:r>
        <w:rPr>
          <w:rStyle w:val="Knoav"/>
          <w:rFonts w:cs="Times New Roman" w:ascii="Times New Roman" w:hAnsi="Times New Roman"/>
          <w:sz w:val="24"/>
          <w:szCs w:val="24"/>
        </w:rPr>
        <w:t>108 200 000 km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Diam&amp;egrave;tre moyen Soleil : </w:t>
      </w:r>
      <w:r>
        <w:rPr>
          <w:rStyle w:val="Knoav"/>
          <w:rFonts w:cs="Times New Roman" w:ascii="Times New Roman" w:hAnsi="Times New Roman"/>
          <w:sz w:val="24"/>
          <w:szCs w:val="24"/>
        </w:rPr>
        <w:t>1 391 000 km</w:t>
      </w:r>
    </w:p>
    <w:p>
      <w:pPr>
        <w:pStyle w:val="Normal"/>
        <w:spacing w:lineRule="auto" w:line="240" w:before="0" w:after="0"/>
        <w:jc w:val="both"/>
        <w:rPr>
          <w:rStyle w:val="Knofvvq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Diam&amp;egrave;tre moyen Terre : 12 742</w:t>
      </w:r>
      <w:r>
        <w:rPr>
          <w:rStyle w:val="Knofvvq"/>
          <w:rFonts w:cs="Times New Roman" w:ascii="Times New Roman" w:hAnsi="Times New Roman"/>
          <w:sz w:val="24"/>
          <w:szCs w:val="24"/>
        </w:rPr>
        <w:t xml:space="preserve"> km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Diam&amp;egrave;tre moyen V&amp;eacute;nus : </w:t>
      </w:r>
      <w:r>
        <w:rPr>
          <w:rStyle w:val="Knoav"/>
          <w:rFonts w:cs="Times New Roman" w:ascii="Times New Roman" w:hAnsi="Times New Roman"/>
          <w:sz w:val="24"/>
          <w:szCs w:val="24"/>
        </w:rPr>
        <w:t>12 104 km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L'unit&amp;eacute; astronomique est la distance moyenne Terre-Soleil.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La distance moyenne V&amp;eacute;nus-Soleil est d'environ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0,72</w:t>
      </w:r>
      <w:r>
        <w:rPr>
          <w:rFonts w:cs="Times New Roman" w:ascii="Times New Roman" w:hAnsi="Times New Roman"/>
          <w:sz w:val="24"/>
          <w:szCs w:val="24"/>
        </w:rPr>
        <w:t xml:space="preserve"> unit&amp;eacute; astronomique (arrondir &amp;agrave; 2 d&amp;eacute;cimales).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 diam&amp;egrave;tre de V&amp;eacute;nus repr&amp;eacute;sente environ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95</w:t>
      </w:r>
      <w:r>
        <w:rPr>
          <w:rFonts w:cs="Times New Roman" w:ascii="Times New Roman" w:hAnsi="Times New Roman"/>
          <w:sz w:val="24"/>
          <w:szCs w:val="24"/>
        </w:rPr>
        <w:t xml:space="preserve"> % de celui de la Terre (arrondir &amp;agrave; l'unit&amp;eacute;).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Si le Soleil mesurait un m&amp;egrave;tre de diam&amp;egrave;tre 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 diam&amp;egrave;tre de la Terre serait d'environ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0,9</w:t>
      </w:r>
      <w:r>
        <w:rPr>
          <w:rFonts w:cs="Times New Roman" w:ascii="Times New Roman" w:hAnsi="Times New Roman"/>
          <w:sz w:val="24"/>
          <w:szCs w:val="24"/>
        </w:rPr>
        <w:t xml:space="preserve"> cm (arrondir &amp;agrave; une d&amp;eacute;cimale).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distance Terre-Soleil serait d'environ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108</w:t>
      </w:r>
      <w:r>
        <w:rPr>
          <w:rFonts w:cs="Times New Roman" w:ascii="Times New Roman" w:hAnsi="Times New Roman"/>
          <w:sz w:val="24"/>
          <w:szCs w:val="24"/>
        </w:rPr>
        <w:t xml:space="preserve"> m (arrondir &amp;agrave; l'unit&amp;eacute;)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distance V&amp;eacute;nus-Soleil serait d'environ </w:t>
      </w:r>
      <w:r>
        <w:rPr>
          <w:rFonts w:cs="Times New Roman" w:ascii="Times New Roman" w:hAnsi="Times New Roman"/>
          <w:sz w:val="24"/>
          <w:szCs w:val="24"/>
          <w:bdr w:val="single" w:sz="4" w:space="0" w:color="00000A"/>
        </w:rPr>
        <w:t>78</w:t>
      </w:r>
      <w:r>
        <w:rPr>
          <w:rFonts w:cs="Times New Roman" w:ascii="Times New Roman" w:hAnsi="Times New Roman"/>
          <w:sz w:val="24"/>
          <w:szCs w:val="24"/>
        </w:rPr>
        <w:t xml:space="preserve"> m (arrondir &amp;agrave; l'unit&amp;eacute;)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Transit de V&amp;eacute;nus (&amp;agrave; lire pour les bons)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 </w:t>
      </w:r>
      <w:r>
        <w:rPr>
          <w:rFonts w:cs="Times New Roman" w:ascii="Times New Roman" w:hAnsi="Times New Roman"/>
          <w:i/>
          <w:sz w:val="24"/>
          <w:szCs w:val="24"/>
        </w:rPr>
        <w:t>transit</w:t>
      </w:r>
      <w:r>
        <w:rPr>
          <w:rFonts w:cs="Times New Roman" w:ascii="Times New Roman" w:hAnsi="Times New Roman"/>
          <w:sz w:val="24"/>
          <w:szCs w:val="24"/>
        </w:rPr>
        <w:t xml:space="preserve"> de V&amp;eacute;nus a lieu lorsque, vu de la Terre, V&amp;eacute;nus passe devant le Soleil. Vous allez me dire que cela se produit &amp;agrave; chaque conjonction inf&amp;eacute;rieure de V&amp;eacute;nus, mais cela n'est pas vrai.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Nous avons suppos&amp;eacute; dans l'activit&amp;eacute; pr&amp;eacute;c&amp;eacute;dente que les orbites de V&amp;eacute;nus et de la Terre &amp;eacute;taient dans un même plan. En fait, ce n'est pas tout-&amp;agrave;-fait vrai :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L'orbite de V&amp;eacute;nus est </w:t>
      </w:r>
      <w:hyperlink r:id="rId5">
        <w:r>
          <w:rPr>
            <w:rStyle w:val="LienInternet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inclin&amp;eacute;e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de 3,4° par rapport &amp;agrave; celle de la Terre 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mc:AlternateContent>
          <mc:Choice Requires="wpg">
            <w:drawing>
              <wp:anchor behindDoc="0" distT="0" distB="0" distL="114300" distR="114300" simplePos="0" locked="0" layoutInCell="1" allowOverlap="1" relativeHeight="5" wp14:anchorId="7D92F4BC">
                <wp:simplePos x="0" y="0"/>
                <wp:positionH relativeFrom="column">
                  <wp:posOffset>1093470</wp:posOffset>
                </wp:positionH>
                <wp:positionV relativeFrom="paragraph">
                  <wp:posOffset>55245</wp:posOffset>
                </wp:positionV>
                <wp:extent cx="3580130" cy="1812925"/>
                <wp:effectExtent l="0" t="0" r="0" b="0"/>
                <wp:wrapNone/>
                <wp:docPr id="5" name="Groupe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9480" cy="1812240"/>
                        </a:xfrm>
                      </wpg:grpSpPr>
                      <wps:wsp>
                        <wps:cNvSpPr/>
                        <wps:spPr>
                          <a:xfrm flipH="1">
                            <a:off x="765720" y="826200"/>
                            <a:ext cx="34200" cy="2808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24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64760" y="724680"/>
                            <a:ext cx="34200" cy="2808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324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167200" y="971640"/>
                            <a:ext cx="43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round/>
                            <a:tailEnd len="med" type="stealth" w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3579480" cy="1812240"/>
                          </a:xfrm>
                        </wpg:grpSpPr>
                        <wps:wsp>
                          <wps:cNvSpPr/>
                          <wps:spPr>
                            <a:xfrm>
                              <a:off x="0" y="649080"/>
                              <a:ext cx="2692440" cy="741600"/>
                            </a:xfrm>
                            <a:prstGeom prst="ellipse">
                              <a:avLst/>
                            </a:prstGeom>
                            <a:noFill/>
                            <a:ln w="3240">
                              <a:solidFill>
                                <a:srgbClr val="0070c0"/>
                              </a:solidFill>
                              <a:custDash>
                                <a:ds d="5800000" sp="4200000"/>
                              </a:custDash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20574000">
                              <a:off x="286560" y="-245160"/>
                              <a:ext cx="1932840" cy="669960"/>
                            </a:xfrm>
                            <a:prstGeom prst="ellipse">
                              <a:avLst/>
                            </a:prstGeom>
                            <a:noFill/>
                            <a:ln w="3240">
                              <a:solidFill>
                                <a:srgbClr val="ff0000"/>
                              </a:solidFill>
                              <a:custDash>
                                <a:ds d="5800000" sp="4200000"/>
                              </a:custDash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8720" y="615240"/>
                              <a:ext cx="2745000" cy="8935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4a7ebb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09320" y="991800"/>
                              <a:ext cx="70560" cy="5796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3240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35080" y="519480"/>
                              <a:ext cx="618480" cy="2520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Terre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536040" y="848520"/>
                              <a:ext cx="619200" cy="2520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Vénus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32480" y="1012320"/>
                              <a:ext cx="618480" cy="25272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Soleil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316600" y="1225440"/>
                              <a:ext cx="1262880" cy="25164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Ligne des Nœuds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 flipH="1" flipV="1">
                              <a:off x="2500560" y="834480"/>
                              <a:ext cx="54000" cy="26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accent1"/>
                              </a:solidFill>
                              <a:round/>
                              <a:tailEnd len="med" type="stealth" w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79760" y="498960"/>
                              <a:ext cx="720" cy="291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chemeClr val="tx1"/>
                              </a:solidFill>
                              <a:custDash>
                                <a:ds d="1300000" sp="900000"/>
                              </a:custDash>
                              <a:round/>
                              <a:tailEnd len="med" type="arrow" w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232720" y="1334160"/>
                              <a:ext cx="720" cy="291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6480">
                              <a:solidFill>
                                <a:schemeClr val="tx1"/>
                              </a:solidFill>
                              <a:custDash>
                                <a:ds d="1300000" sp="900000"/>
                              </a:custDash>
                              <a:round/>
                              <a:tailEnd len="med" type="arrow" w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60720" y="334800"/>
                              <a:ext cx="1464840" cy="2520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Nœud descendant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535400" y="1560240"/>
                              <a:ext cx="1464840" cy="2520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Theme="minorHAnsi" w:cstheme="minorBidi" w:eastAsiaTheme="minorHAnsi" w:hAnsiTheme="minorHAnsi" w:cs="Times New Roman" w:ascii="Times New Roman" w:hAnsi="Times New Roman"/>
                                    <w:color w:val="000000"/>
                                  </w:rPr>
                                  <w:t>Nœud ascendant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e 19" style="position:absolute;margin-left:86.1pt;margin-top:18.75pt;width:281.85pt;height:128.3pt" coordorigin="1722,375" coordsize="5637,2566">
                <v:oval id="shape_0" fillcolor="#fac090" stroked="t" style="position:absolute;left:2928;top:1388;width:53;height:43;flip:x">
                  <w10:wrap type="none"/>
                  <v:fill o:detectmouseclick="t" type="solid" color2="#053f6f"/>
                  <v:stroke color="black" weight="3240" joinstyle="round" endcap="flat"/>
                </v:oval>
                <v:oval id="shape_0" fillcolor="#4f81bd" stroked="t" style="position:absolute;left:2454;top:1228;width:53;height:43;flip:x">
                  <w10:wrap type="none"/>
                  <v:fill o:detectmouseclick="t" type="solid" color2="#b07e42"/>
                  <v:stroke color="black" weight="3240" joinstyle="round" endcap="flat"/>
                </v:oval>
                <v:group id="shape_0" style="position:absolute;left:1722;top:375;width:5637;height:2566">
                  <v:oval id="shape_0" stroked="t" style="position:absolute;left:1722;top:1109;width:4239;height:1167">
                    <w10:wrap type="none"/>
                    <v:fill o:detectmouseclick="t" on="false"/>
                    <v:stroke color="#0070c0" weight="3240" dashstyle="dash" joinstyle="round" endcap="flat"/>
                  </v:oval>
                  <v:oval id="shape_0" stroked="t" style="position:absolute;left:2178;top:511;width:3043;height:1054;rotation:343">
                    <w10:wrap type="none"/>
                    <v:fill o:detectmouseclick="t" on="false"/>
                    <v:stroke color="red" weight="3240" dashstyle="dash" joinstyle="round" endcap="flat"/>
                  </v:oval>
                  <v:line id="shape_0" from="1893,1056" to="6215,2462" stroked="t" style="position:absolute">
                    <v:stroke color="#4a7ebb" weight="6480" joinstyle="round" endcap="flat"/>
                    <v:fill o:detectmouseclick="t" on="false"/>
                  </v:line>
                  <v:oval id="shape_0" fillcolor="yellow" stroked="t" style="position:absolute;left:3784;top:1649;width:110;height:90">
                    <w10:wrap type="none"/>
                    <v:fill o:detectmouseclick="t" type="solid" color2="blue"/>
                    <v:stroke color="black" weight="3240" joinstyle="round" endcap="flat"/>
                  </v:oval>
                  <v:rect id="shape_0" stroked="f" style="position:absolute;left:2092;top:905;width:973;height:396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Terre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rect id="shape_0" stroked="f" style="position:absolute;left:2566;top:1423;width:974;height:396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Vénus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rect id="shape_0" stroked="f" style="position:absolute;left:3348;top:1681;width:973;height:397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Soleil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rect id="shape_0" stroked="f" style="position:absolute;left:5370;top:2017;width:1988;height:395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Ligne des Nœuds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rect id="shape_0" stroked="f" style="position:absolute;left:2290;top:614;width:2306;height:396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Nœud descendant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  <v:rect id="shape_0" stroked="f" style="position:absolute;left:4140;top:2544;width:2306;height:396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Theme="minorHAnsi" w:cstheme="minorBidi" w:eastAsiaTheme="minorHAnsi" w:hAnsiTheme="minorHAnsi" w:cs="Times New Roman" w:ascii="Times New Roman" w:hAnsi="Times New Roman"/>
                              <w:color w:val="000000"/>
                            </w:rPr>
                            <w:t>Nœud ascendant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465a4" weight="6480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 w:themeColor="text1"/>
        </w:rPr>
        <w:t xml:space="preserve">Par cons&amp;eacute;quent, dans la plupart des cas, lorsque V&amp;eacute;nus et la Terre sont en </w:t>
      </w:r>
      <w:hyperlink r:id="rId6">
        <w:r>
          <w:rPr>
            <w:rStyle w:val="LienInternet"/>
            <w:color w:val="000000" w:themeColor="text1"/>
            <w:u w:val="none"/>
          </w:rPr>
          <w:t>conjonction</w:t>
        </w:r>
      </w:hyperlink>
      <w:r>
        <w:rPr>
          <w:color w:val="000000" w:themeColor="text1"/>
        </w:rPr>
        <w:t xml:space="preserve"> inf&amp;eacute;rieure, elles ne sont pas align&amp;eacute;es avec le Soleil. V&amp;eacute;nus passe alors au-dessus ou en dessous du Soleil. Au pire des cas, V&amp;eacute;nus est &amp;agrave; 108 200 000</w:t>
      </w:r>
      <w:r>
        <w:rPr>
          <w:rFonts w:eastAsia="Symbol" w:cs="Symbol" w:ascii="Symbol" w:hAnsi="Symbol"/>
          <w:color w:val="000000" w:themeColor="text1"/>
        </w:rPr>
        <w:t></w:t>
      </w:r>
      <w:r>
        <w:rPr>
          <w:color w:val="000000" w:themeColor="text1"/>
        </w:rPr>
        <w:t>sin (3,4) km « au-dessus » ou « en dessous » du Soleil, c'est-&amp;agrave;-dire environ 6 416 949 km soit plus de 4,6 diam&amp;egrave;tres solaires.</w:t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 w:themeColor="text1"/>
        </w:rPr>
        <w:t xml:space="preserve">Le transit advient quand les deux plan&amp;egrave;tes sont en conjonction au moment (ou presque au moment) o&amp;ugrave; elles croisent la </w:t>
      </w:r>
      <w:hyperlink r:id="rId7">
        <w:r>
          <w:rPr>
            <w:rStyle w:val="LienInternet"/>
            <w:color w:val="000000" w:themeColor="text1"/>
            <w:u w:val="none"/>
          </w:rPr>
          <w:t>ligne d'intersection de leurs plans orbitaux</w:t>
        </w:r>
      </w:hyperlink>
      <w:r>
        <w:rPr>
          <w:color w:val="000000" w:themeColor="text1"/>
        </w:rPr>
        <w:t>. Cette ligne est appel&amp;eacute;e ligne des nœuds et l'orbite de V&amp;eacute;nus coupe cette ligne des nœuds en deux points : le nœud ascendant et le nœud descendant.</w:t>
      </w:r>
    </w:p>
    <w:p>
      <w:pPr>
        <w:pStyle w:val="NormalWeb"/>
        <w:spacing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Voici quelques transits dans l'histoire 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 d&amp;eacute;cembre 1631 (pr&amp;eacute;dit par Kepler) – 4 d&amp;eacute;cembre 1639 (le premier observ&amp;eacute;) </w:t>
      </w:r>
      <w:r>
        <w:rPr>
          <w:rFonts w:eastAsia="Symbol" w:cs="Symbol" w:ascii="Symbol" w:hAnsi="Symbol"/>
          <w:color w:val="000000"/>
          <w:sz w:val="24"/>
          <w:szCs w:val="24"/>
        </w:rPr>
        <w:t>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6 juin 1761 </w:t>
      </w:r>
      <w:r>
        <w:rPr>
          <w:rFonts w:eastAsia="Symbol" w:cs="Symbol" w:ascii="Symbol" w:hAnsi="Symbol"/>
          <w:color w:val="000000"/>
          <w:sz w:val="24"/>
          <w:szCs w:val="24"/>
        </w:rPr>
        <w:t>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3 juin 1769 </w:t>
      </w:r>
      <w:r>
        <w:rPr>
          <w:rFonts w:eastAsia="Symbol" w:cs="Symbol" w:ascii="Symbol" w:hAnsi="Symbol"/>
          <w:color w:val="000000"/>
          <w:sz w:val="24"/>
          <w:szCs w:val="24"/>
        </w:rPr>
        <w:t>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9 d&amp;eacute;cembre 1874 </w:t>
      </w:r>
      <w:r>
        <w:rPr>
          <w:rFonts w:eastAsia="Symbol" w:cs="Symbol" w:ascii="Symbol" w:hAnsi="Symbol"/>
          <w:color w:val="000000"/>
          <w:sz w:val="24"/>
          <w:szCs w:val="24"/>
        </w:rPr>
        <w:t>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6 d&amp;eacute;cembre 1882 </w:t>
      </w:r>
      <w:r>
        <w:rPr>
          <w:rFonts w:eastAsia="Symbol" w:cs="Symbol" w:ascii="Symbol" w:hAnsi="Symbol"/>
          <w:color w:val="000000"/>
          <w:sz w:val="24"/>
          <w:szCs w:val="24"/>
        </w:rPr>
        <w:t>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8 juin 2004 </w:t>
      </w:r>
      <w:r>
        <w:rPr>
          <w:rFonts w:eastAsia="Symbol" w:cs="Symbol" w:ascii="Symbol" w:hAnsi="Symbol"/>
          <w:color w:val="000000"/>
          <w:sz w:val="24"/>
          <w:szCs w:val="24"/>
        </w:rPr>
        <w:t>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6 juin 2012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On observe des intervalles de temps de 8 ans, 121,5 ans, 8 ans, 105,5 ans, 8 ans, 121,5 ans, 8 ans.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On aurait envie de parier que les prochains transits de V&amp;eacute;nus vont avoir lieu d&amp;eacute;but d&amp;eacute;cembre 2117 puis d&amp;eacute;but d&amp;eacute;cembre 2125…et on aurait raison.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Un cycle de 8 + 121,5 + 8 + 105,5 = 243 ans semblent se d&amp;eacute;gager. Voyons cela math&amp;eacute;matiquement.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La </w:t>
      </w:r>
      <w:r>
        <w:rPr>
          <w:i/>
          <w:color w:val="000000"/>
        </w:rPr>
        <w:t>p&amp;eacute;riode draconitique</w:t>
      </w:r>
      <w:r>
        <w:rPr>
          <w:color w:val="000000"/>
        </w:rPr>
        <w:t xml:space="preserve">, de la Terre ou bien de V&amp;eacute;nus, est le temps qui s'&amp;eacute;coule entre deux passages sur la ligne des nœuds, côt&amp;eacute; nœud ascendant ; elle est l&amp;eacute;g&amp;egrave;rement plus courte  que la p&amp;eacute;riode sid&amp;eacute;rale et vaut 365,25133 jours pour la Terre et 224,69889 jours pour V&amp;eacute;nus.    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Deux conjonctions inf&amp;eacute;rieures successives de V&amp;eacute;nus et de la Terre sont espac&amp;eacute;es de la p&amp;eacute;riode synodique de 583,92136 jours (valeur plus pr&amp;eacute;cise ici que dans l'activit&amp;eacute;, voir l'activit&amp;eacute; pour le calcul).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Lorsque la Terre et V&amp;eacute;nus passent simultan&amp;eacute;ment sur la ligne des nœuds, côt&amp;eacute; nœud ascendant par exemple, on pourra obtenir le même ph&amp;eacute;nom&amp;egrave;ne si un nombre entier </w:t>
      </w:r>
      <w:r>
        <w:rPr>
          <w:rFonts w:cs="Times New Roman" w:ascii="Times New Roman" w:hAnsi="Times New Roman"/>
          <w:i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 de p&amp;eacute;riodes draconitiques de la Terre correspond assez pr&amp;eacute;cis&amp;eacute;ment &amp;agrave; un nombre entier </w:t>
      </w:r>
      <w:r>
        <w:rPr>
          <w:rFonts w:cs="Times New Roman" w:ascii="Times New Roman" w:hAnsi="Times New Roman"/>
          <w:i/>
          <w:sz w:val="24"/>
          <w:szCs w:val="24"/>
        </w:rPr>
        <w:t>q</w:t>
      </w:r>
      <w:r>
        <w:rPr>
          <w:rFonts w:cs="Times New Roman" w:ascii="Times New Roman" w:hAnsi="Times New Roman"/>
          <w:sz w:val="24"/>
          <w:szCs w:val="24"/>
        </w:rPr>
        <w:t xml:space="preserve"> de p&amp;eacute;riodes draconitiques de V&amp;eacute;nus, c'est-&amp;agrave;-dire s'il existe deux entiers  </w:t>
      </w:r>
      <w:r>
        <w:rPr>
          <w:rFonts w:cs="Times New Roman" w:ascii="Times New Roman" w:hAnsi="Times New Roman"/>
          <w:i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  et  </w:t>
      </w:r>
      <w:r>
        <w:rPr>
          <w:rFonts w:cs="Times New Roman" w:ascii="Times New Roman" w:hAnsi="Times New Roman"/>
          <w:i/>
          <w:sz w:val="24"/>
          <w:szCs w:val="24"/>
        </w:rPr>
        <w:t>q</w:t>
      </w:r>
      <w:r>
        <w:rPr>
          <w:rFonts w:cs="Times New Roman" w:ascii="Times New Roman" w:hAnsi="Times New Roman"/>
          <w:sz w:val="24"/>
          <w:szCs w:val="24"/>
        </w:rPr>
        <w:t xml:space="preserve">  tels que 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rFonts w:cs="Times New Roman" w:ascii="Times New Roman" w:hAnsi="Times New Roman"/>
          <w:sz w:val="24"/>
          <w:szCs w:val="24"/>
        </w:rPr>
        <w:t xml:space="preserve"> 365,25133 </w:t>
      </w:r>
      <w:r>
        <w:rPr>
          <w:rFonts w:eastAsia="Symbol" w:cs="Symbol" w:ascii="Symbol" w:hAnsi="Symbol"/>
          <w:sz w:val="24"/>
          <w:szCs w:val="24"/>
        </w:rPr>
        <w:t>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q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rFonts w:cs="Times New Roman" w:ascii="Times New Roman" w:hAnsi="Times New Roman"/>
          <w:sz w:val="24"/>
          <w:szCs w:val="24"/>
        </w:rPr>
        <w:t xml:space="preserve"> 224,69889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Dans cette dur&amp;eacute;e, on aura aussi </w:t>
      </w:r>
      <w:r>
        <w:rPr>
          <w:rFonts w:cs="Times New Roman" w:ascii="Times New Roman" w:hAnsi="Times New Roman"/>
          <w:i/>
          <w:sz w:val="24"/>
          <w:szCs w:val="24"/>
        </w:rPr>
        <w:t>q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 p&amp;eacute;riodes synoptiques 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rFonts w:cs="Times New Roman" w:ascii="Times New Roman" w:hAnsi="Times New Roman"/>
          <w:sz w:val="24"/>
          <w:szCs w:val="24"/>
        </w:rPr>
        <w:t xml:space="preserve"> 365,25133  </w:t>
      </w:r>
      <w:r>
        <w:rPr>
          <w:rFonts w:eastAsia="Symbol" w:cs="Symbol" w:ascii="Symbol" w:hAnsi="Symbol"/>
          <w:sz w:val="24"/>
          <w:szCs w:val="24"/>
        </w:rPr>
        <w:t></w:t>
      </w:r>
      <w:r>
        <w:rPr>
          <w:rFonts w:cs="Times New Roman" w:ascii="Times New Roman" w:hAnsi="Times New Roman"/>
          <w:sz w:val="24"/>
          <w:szCs w:val="24"/>
        </w:rPr>
        <w:t xml:space="preserve">  (</w:t>
      </w:r>
      <w:r>
        <w:rPr>
          <w:rFonts w:cs="Times New Roman" w:ascii="Times New Roman" w:hAnsi="Times New Roman"/>
          <w:i/>
          <w:sz w:val="24"/>
          <w:szCs w:val="24"/>
        </w:rPr>
        <w:t>q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rFonts w:cs="Times New Roman" w:ascii="Times New Roman" w:hAnsi="Times New Roman"/>
          <w:sz w:val="24"/>
          <w:szCs w:val="24"/>
        </w:rPr>
        <w:t xml:space="preserve"> 583,92136</w:t>
      </w:r>
    </w:p>
    <w:p>
      <w:pPr>
        <w:pStyle w:val="NormalWeb"/>
        <w:spacing w:beforeAutospacing="0" w:before="0" w:afterAutospacing="0" w:after="120"/>
        <w:jc w:val="both"/>
        <w:rPr/>
      </w:pPr>
      <w:r>
        <w:rPr/>
        <w:t xml:space="preserve">On cherche donc une fraction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q</m:t>
            </m:r>
          </m:den>
        </m:f>
      </m:oMath>
      <w:r>
        <w:rPr/>
        <w:t xml:space="preserve"> qui approche le rapport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/>
        <w:t xml:space="preserve"> , avec bien s&amp;ucirc;r </w:t>
      </w:r>
      <w:r>
        <w:rPr>
          <w:i/>
        </w:rPr>
        <w:t>p</w:t>
      </w:r>
      <w:r>
        <w:rPr/>
        <w:t xml:space="preserve"> et </w:t>
      </w:r>
      <w:r>
        <w:rPr>
          <w:i/>
        </w:rPr>
        <w:t>q</w:t>
      </w:r>
      <w:r>
        <w:rPr/>
        <w:t xml:space="preserve"> pas trop grands.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Le d&amp;eacute;veloppement en fraction continue de cette derni&amp;egrave;re fraction, voir l'activit&amp;eacute; « Calendrier »</w:t>
      </w:r>
    </w:p>
    <w:p>
      <w:pPr>
        <w:pStyle w:val="NormalWeb"/>
        <w:spacing w:beforeAutospacing="0" w:before="0" w:afterAutospacing="0" w:after="0"/>
        <w:jc w:val="both"/>
        <w:rPr>
          <w:sz w:val="30"/>
          <w:szCs w:val="30"/>
        </w:rPr>
      </w:pPr>
      <w:r>
        <w:rPr/>
        <w:t xml:space="preserve">am&amp;egrave;ne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/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[0, </w:t>
      </w:r>
      <w:r>
        <w:rPr>
          <w:bCs/>
        </w:rPr>
        <w:t xml:space="preserve">1, 1, 1, 1] soit </w:t>
      </w:r>
      <w:r>
        <w:rPr>
          <w:bCs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>
          <w:sz w:val="30"/>
          <w:szCs w:val="30"/>
        </w:rPr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</w:p>
    <w:p>
      <w:pPr>
        <w:pStyle w:val="NormalWeb"/>
        <w:spacing w:beforeAutospacing="0" w:before="0" w:afterAutospacing="0" w:after="0"/>
        <w:jc w:val="both"/>
        <w:rPr/>
      </w:pPr>
      <w:r>
        <w:rPr/>
        <w:t>3</w:t>
      </w:r>
      <w:r>
        <w:rPr>
          <w:rFonts w:eastAsia="Symbol" w:cs="Symbol" w:ascii="Symbol" w:hAnsi="Symbol"/>
        </w:rPr>
        <w:t></w:t>
      </w:r>
      <w:r>
        <w:rPr/>
        <w:t>365,25133 = 1 095,75399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5</w:t>
      </w:r>
      <w:r>
        <w:rPr>
          <w:rFonts w:eastAsia="Symbol" w:cs="Symbol" w:ascii="Symbol" w:hAnsi="Symbol"/>
        </w:rPr>
        <w:t></w:t>
      </w:r>
      <w:r>
        <w:rPr/>
        <w:t>224,69889 =  1 123,49445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La diff&amp;eacute;rence de jours est grande pour g&amp;eacute;n&amp;eacute;rer un transit.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sz w:val="30"/>
          <w:szCs w:val="30"/>
        </w:rPr>
      </w:pPr>
      <w:r>
        <w:rPr/>
        <w:t xml:space="preserve">On trouve aussi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/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[0, </w:t>
      </w:r>
      <w:r>
        <w:rPr>
          <w:bCs/>
        </w:rPr>
        <w:t xml:space="preserve">1, 1, 1, 1, 2] soit </w:t>
      </w:r>
      <w:r>
        <w:rPr>
          <w:bCs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>
          <w:sz w:val="30"/>
          <w:szCs w:val="30"/>
        </w:rPr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8</m:t>
            </m:r>
          </m:num>
          <m:den>
            <m:r>
              <w:rPr>
                <w:rFonts w:ascii="Cambria Math" w:hAnsi="Cambria Math"/>
              </w:rPr>
              <m:t xml:space="preserve">13</m:t>
            </m:r>
          </m:den>
        </m:f>
      </m:oMath>
    </w:p>
    <w:p>
      <w:pPr>
        <w:pStyle w:val="NormalWeb"/>
        <w:spacing w:beforeAutospacing="0" w:before="0" w:afterAutospacing="0" w:after="0"/>
        <w:jc w:val="both"/>
        <w:rPr/>
      </w:pPr>
      <w:r>
        <w:rPr/>
        <w:t>8</w:t>
      </w:r>
      <w:r>
        <w:rPr>
          <w:rFonts w:eastAsia="Symbol" w:cs="Symbol" w:ascii="Symbol" w:hAnsi="Symbol"/>
        </w:rPr>
        <w:t></w:t>
      </w:r>
      <w:r>
        <w:rPr/>
        <w:t>365,25133 = 2 922,01064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13</w:t>
      </w:r>
      <w:r>
        <w:rPr>
          <w:rFonts w:eastAsia="Symbol" w:cs="Symbol" w:ascii="Symbol" w:hAnsi="Symbol"/>
        </w:rPr>
        <w:t></w:t>
      </w:r>
      <w:r>
        <w:rPr/>
        <w:t>224,69889 =  2921, 08557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5</w:t>
      </w:r>
      <w:r>
        <w:rPr>
          <w:rFonts w:eastAsia="Symbol" w:cs="Symbol" w:ascii="Symbol" w:hAnsi="Symbol"/>
        </w:rPr>
        <w:t></w:t>
      </w:r>
      <w:r>
        <w:rPr/>
        <w:t>583,92136 = 2 919,6068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Les r&amp;eacute;sultats pr&amp;eacute;c&amp;eacute;dents sont proches. Il se pourrait bien que si un transit arrivait sur un nœud, un autre transit sur le même nœud arrive 8 ans plus tard…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sz w:val="30"/>
          <w:szCs w:val="30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/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</w:t>
      </w:r>
      <w:r>
        <w:rPr/>
        <w:t xml:space="preserve">[0, </w:t>
      </w:r>
      <w:r>
        <w:rPr>
          <w:bCs/>
        </w:rPr>
        <w:t xml:space="preserve">1, 1, 1, 1, 2, 29] soit  </w:t>
      </w:r>
      <w:r>
        <w:rPr>
          <w:bCs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>
          <w:sz w:val="30"/>
          <w:szCs w:val="30"/>
        </w:rPr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235</m:t>
            </m:r>
          </m:num>
          <m:den>
            <m:r>
              <w:rPr>
                <w:rFonts w:ascii="Cambria Math" w:hAnsi="Cambria Math"/>
              </w:rPr>
              <m:t xml:space="preserve">382</m:t>
            </m:r>
          </m:den>
        </m:f>
      </m:oMath>
    </w:p>
    <w:p>
      <w:pPr>
        <w:pStyle w:val="NormalWeb"/>
        <w:spacing w:beforeAutospacing="0" w:before="0" w:afterAutospacing="0" w:after="0"/>
        <w:jc w:val="both"/>
        <w:rPr/>
      </w:pPr>
      <w:r>
        <w:rPr/>
        <w:t>235</w:t>
      </w:r>
      <w:r>
        <w:rPr>
          <w:rFonts w:eastAsia="Symbol" w:cs="Symbol" w:ascii="Symbol" w:hAnsi="Symbol"/>
        </w:rPr>
        <w:t></w:t>
      </w:r>
      <w:r>
        <w:rPr/>
        <w:t>365,25133 = 85 834,06255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382</w:t>
      </w:r>
      <w:r>
        <w:rPr>
          <w:rFonts w:eastAsia="Symbol" w:cs="Symbol" w:ascii="Symbol" w:hAnsi="Symbol"/>
        </w:rPr>
        <w:t></w:t>
      </w:r>
      <w:r>
        <w:rPr/>
        <w:t>224,69889 =  85 834,7598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147</w:t>
      </w:r>
      <w:r>
        <w:rPr>
          <w:rFonts w:eastAsia="Symbol" w:cs="Symbol" w:ascii="Symbol" w:hAnsi="Symbol"/>
        </w:rPr>
        <w:t></w:t>
      </w:r>
      <w:r>
        <w:rPr/>
        <w:t>583,92136 = 85836,43992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Les r&amp;eacute;sultats pr&amp;eacute;c&amp;eacute;dents sont proches. Il se pourrait bien que si un transit arrivait sur un nœud, un autre transit sur le même nœud arrive 235 ans plus tard…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Enfin, </w:t>
      </w:r>
    </w:p>
    <w:p>
      <w:pPr>
        <w:pStyle w:val="NormalWeb"/>
        <w:spacing w:beforeAutospacing="0" w:before="0" w:afterAutospacing="0" w:after="0"/>
        <w:jc w:val="both"/>
        <w:rPr>
          <w:sz w:val="30"/>
          <w:szCs w:val="30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/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</w:t>
      </w:r>
      <w:r>
        <w:rPr/>
        <w:t xml:space="preserve">[0, </w:t>
      </w:r>
      <w:r>
        <w:rPr>
          <w:bCs/>
        </w:rPr>
        <w:t xml:space="preserve">1, 1, 1, 1, 2, 29, 1] soit  </w:t>
      </w:r>
      <w:r>
        <w:rPr>
          <w:bCs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22</m:t>
            </m:r>
            <m:r>
              <w:rPr>
                <w:rFonts w:ascii="Cambria Math" w:hAnsi="Cambria Math"/>
              </w:rPr>
              <m:t xml:space="preserve">469</m:t>
            </m:r>
            <m:r>
              <w:rPr>
                <w:rFonts w:ascii="Cambria Math" w:hAnsi="Cambria Math"/>
              </w:rPr>
              <m:t xml:space="preserve">889</m:t>
            </m:r>
          </m:num>
          <m:den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525</m:t>
            </m:r>
            <m:r>
              <w:rPr>
                <w:rFonts w:ascii="Cambria Math" w:hAnsi="Cambria Math"/>
              </w:rPr>
              <m:t xml:space="preserve">133</m:t>
            </m:r>
          </m:den>
        </m:f>
      </m:oMath>
      <w:r>
        <w:rPr>
          <w:sz w:val="30"/>
          <w:szCs w:val="30"/>
        </w:rPr>
        <w:t xml:space="preserve"> </w:t>
      </w:r>
      <w:r>
        <w:rPr>
          <w:rFonts w:eastAsia="Symbol" w:cs="Symbol" w:ascii="Symbol" w:hAnsi="Symbol"/>
        </w:rPr>
        <w:t></w:t>
      </w:r>
      <w:r>
        <w:rPr/>
        <w:t xml:space="preserve">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243</m:t>
            </m:r>
          </m:num>
          <m:den>
            <m:r>
              <w:rPr>
                <w:rFonts w:ascii="Cambria Math" w:hAnsi="Cambria Math"/>
              </w:rPr>
              <m:t xml:space="preserve">395</m:t>
            </m:r>
          </m:den>
        </m:f>
      </m:oMath>
    </w:p>
    <w:p>
      <w:pPr>
        <w:pStyle w:val="NormalWeb"/>
        <w:spacing w:beforeAutospacing="0" w:before="0" w:afterAutospacing="0" w:after="0"/>
        <w:jc w:val="both"/>
        <w:rPr/>
      </w:pPr>
      <w:r>
        <w:rPr/>
        <w:t>243</w:t>
      </w:r>
      <w:r>
        <w:rPr>
          <w:rFonts w:eastAsia="Symbol" w:cs="Symbol" w:ascii="Symbol" w:hAnsi="Symbol"/>
        </w:rPr>
        <w:t></w:t>
      </w:r>
      <w:r>
        <w:rPr/>
        <w:t>365,25133 = 88 756,07319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395</w:t>
      </w:r>
      <w:r>
        <w:rPr>
          <w:rFonts w:eastAsia="Symbol" w:cs="Symbol" w:ascii="Symbol" w:hAnsi="Symbol"/>
        </w:rPr>
        <w:t></w:t>
      </w:r>
      <w:r>
        <w:rPr/>
        <w:t>224,69889 =  88 756,06155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147</w:t>
      </w:r>
      <w:r>
        <w:rPr>
          <w:rFonts w:eastAsia="Symbol" w:cs="Symbol" w:ascii="Symbol" w:hAnsi="Symbol"/>
        </w:rPr>
        <w:t></w:t>
      </w:r>
      <w:r>
        <w:rPr/>
        <w:t>583,92136 = 88756,04672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Observez comme ces trois valeurs sont extrêmement proches !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Les transits semblent pouvoir se r&amp;eacute;p&amp;eacute;ter dans presque exactement les mêmes conditions tous les 243 ans. 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D'o&amp;ugrave; sortent les 105,5 ans et les 127,5 ans observ&amp;eacute;s ?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Entre </w:t>
      </w:r>
      <w:r>
        <w:rPr>
          <w:color w:val="000000"/>
        </w:rPr>
        <w:t>d&amp;eacute;c</w:t>
      </w:r>
      <w:bookmarkStart w:id="0" w:name="_GoBack"/>
      <w:bookmarkEnd w:id="0"/>
      <w:r>
        <w:rPr>
          <w:color w:val="000000"/>
        </w:rPr>
        <w:t>embre 1639  et juin 1761</w:t>
      </w:r>
      <w:r>
        <w:rPr/>
        <w:t>, on compte 121.5 ann&amp;eacute;es (moiti&amp;eacute; de 243 ans).  V&amp;eacute;nus, en conjonction inf&amp;eacute;rieure avec Terre dans le voisinage du nœud ascendant en d&amp;eacute;cembre 1639 a &amp;eacute;t&amp;eacute; en conjonction avec la Terre au voisinage du nœud descendant en juin 1761.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Entre les passages de la Terre en ces nœuds, il s'&amp;eacute;coule      121.5 x 365.25133  = 44378.04 j </w:t>
        <w:br/>
        <w:t xml:space="preserve">Entre les passages de V&amp;eacute;nus en ces nœuds, il s'&amp;eacute;coule       197.5 x 224.69889 = 44378.03 j </w:t>
        <w:br/>
        <w:t xml:space="preserve">Entre les conjonctions de 2004 et de 2125, il s'&amp;eacute;coule 76 </w:t>
      </w:r>
      <w:r>
        <w:rPr>
          <w:rFonts w:eastAsia="Symbol" w:cs="Symbol" w:ascii="Symbol" w:hAnsi="Symbol"/>
        </w:rPr>
        <w:t></w:t>
      </w:r>
      <w:r>
        <w:rPr/>
        <w:t xml:space="preserve"> 583,92136 = 44378,2 jours </w:t>
        <w:br/>
        <w:t xml:space="preserve">La quasi &amp;eacute;galit&amp;eacute; de ces 3 dur&amp;eacute;es explique le transit de 1761.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L'intervalle 105,5 ans s'explique exactement de la même fa&amp;ccedil;on.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tabs>
          <w:tab w:val="left" w:pos="284" w:leader="none"/>
          <w:tab w:val="left" w:pos="567" w:leader="none"/>
        </w:tabs>
        <w:spacing w:beforeAutospacing="0" w:before="0" w:afterAutospacing="0" w:after="0"/>
        <w:jc w:val="both"/>
        <w:rPr/>
      </w:pPr>
      <w:r>
        <w:rPr>
          <w:b/>
        </w:rPr>
        <w:t>Remarques</w:t>
      </w:r>
      <w:r>
        <w:rPr/>
        <w:t xml:space="preserve"> : </w:t>
      </w:r>
    </w:p>
    <w:p>
      <w:pPr>
        <w:pStyle w:val="NormalWeb"/>
        <w:tabs>
          <w:tab w:val="left" w:pos="284" w:leader="none"/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tabs>
          <w:tab w:val="left" w:pos="284" w:leader="none"/>
          <w:tab w:val="left" w:pos="567" w:leader="none"/>
        </w:tabs>
        <w:spacing w:beforeAutospacing="0" w:before="0" w:afterAutospacing="0" w:after="120"/>
        <w:jc w:val="both"/>
        <w:rPr/>
      </w:pPr>
      <w:r>
        <w:rPr>
          <w:b/>
        </w:rPr>
        <w:t>1.</w:t>
      </w:r>
      <w:r>
        <w:rPr/>
        <w:tab/>
        <w:t>105,5 + 8 + 121,5 = 235 et on retrouve notre 235 intervenant dans la fraction continue (retour d'un transit &amp;agrave; un même nœud).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En </w:t>
      </w:r>
      <w:hyperlink r:id="rId8">
        <w:r>
          <w:rPr>
            <w:rStyle w:val="LienInternet"/>
            <w:rFonts w:cs="Times New Roman" w:ascii="Times New Roman" w:hAnsi="Times New Roman"/>
            <w:color w:val="00000A"/>
            <w:sz w:val="24"/>
            <w:szCs w:val="24"/>
            <w:u w:val="none"/>
          </w:rPr>
          <w:t>1771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en recoupant les donn&amp;eacute;es des transits de </w:t>
      </w:r>
      <w:hyperlink r:id="rId9">
        <w:r>
          <w:rPr>
            <w:rStyle w:val="LienInternet"/>
            <w:rFonts w:cs="Times New Roman" w:ascii="Times New Roman" w:hAnsi="Times New Roman"/>
            <w:color w:val="00000A"/>
            <w:sz w:val="24"/>
            <w:szCs w:val="24"/>
            <w:u w:val="none"/>
          </w:rPr>
          <w:t>1761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 </w:t>
      </w:r>
      <w:hyperlink r:id="rId10">
        <w:r>
          <w:rPr>
            <w:rStyle w:val="LienInternet"/>
            <w:rFonts w:cs="Times New Roman" w:ascii="Times New Roman" w:hAnsi="Times New Roman"/>
            <w:color w:val="00000A"/>
            <w:sz w:val="24"/>
            <w:szCs w:val="24"/>
            <w:u w:val="none"/>
          </w:rPr>
          <w:t>1769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l'astronome fran&amp;ccedil;ais </w:t>
      </w:r>
      <w:hyperlink r:id="rId11">
        <w:r>
          <w:rPr>
            <w:rStyle w:val="LienInternet"/>
            <w:rFonts w:cs="Times New Roman" w:ascii="Times New Roman" w:hAnsi="Times New Roman"/>
            <w:color w:val="00000A"/>
            <w:sz w:val="24"/>
            <w:szCs w:val="24"/>
            <w:u w:val="none"/>
          </w:rPr>
          <w:t>J&amp;eacute;rôme Lalande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&amp;eacute;tablit la valeur de l'unit&amp;eacute; astronomique &amp;agrave; 153 millions de kilom&amp;egrave;tres (±1 million). On sait maintenant qu'elle est d'environ </w:t>
      </w:r>
      <w:r>
        <w:rPr>
          <w:rStyle w:val="Knoav"/>
          <w:rFonts w:cs="Times New Roman" w:ascii="Times New Roman" w:hAnsi="Times New Roman"/>
          <w:sz w:val="24"/>
          <w:szCs w:val="24"/>
        </w:rPr>
        <w:t>149 600 000 km.</w:t>
      </w:r>
      <w:r>
        <w:rPr>
          <w:rFonts w:cs="Times New Roman" w:ascii="Times New Roman" w:hAnsi="Times New Roman"/>
          <w:sz w:val="24"/>
          <w:szCs w:val="24"/>
        </w:rPr>
        <w:t xml:space="preserve"> La pr&amp;eacute;cision fut moins bonne qu'escompt&amp;eacute;e &amp;agrave; cause du ph&amp;eacute;nom&amp;egrave;ne de la goutte noire. </w:t>
      </w:r>
    </w:p>
    <w:p>
      <w:pPr>
        <w:pStyle w:val="NormalWeb"/>
        <w:tabs>
          <w:tab w:val="left" w:pos="284" w:leader="none"/>
          <w:tab w:val="left" w:pos="567" w:leader="none"/>
        </w:tabs>
        <w:spacing w:beforeAutospacing="0" w:before="0" w:afterAutospacing="0" w:after="0"/>
        <w:jc w:val="both"/>
        <w:rPr/>
      </w:pPr>
      <w:r>
        <w:rPr>
          <w:b/>
        </w:rPr>
        <w:t>3.</w:t>
        <w:tab/>
      </w:r>
      <w:r>
        <w:rPr/>
        <w:t xml:space="preserve">La s&amp;eacute;quence 105,5 / 8 / 121,5 / 8 n'est pas la seule possible dans la p&amp;eacute;riode de 243 ans &amp;agrave; cause du l&amp;eacute;ger d&amp;eacute;calage entre la conjonction et le passage &amp;agrave; la </w:t>
      </w:r>
      <w:hyperlink r:id="rId12">
        <w:r>
          <w:rPr>
            <w:rStyle w:val="LienInternet"/>
            <w:color w:val="00000A"/>
            <w:u w:val="none"/>
          </w:rPr>
          <w:t>ligne des nœuds</w:t>
        </w:r>
      </w:hyperlink>
      <w:r>
        <w:rPr/>
        <w:t xml:space="preserve">. Avant </w:t>
      </w:r>
      <w:hyperlink r:id="rId13">
        <w:r>
          <w:rPr>
            <w:rStyle w:val="LienInternet"/>
            <w:color w:val="00000A"/>
            <w:u w:val="none"/>
          </w:rPr>
          <w:t>1518</w:t>
        </w:r>
      </w:hyperlink>
      <w:r>
        <w:rPr/>
        <w:t>, il n'y avait que trois transits tous les 243 ans suivant la s&amp;eacute;quence 8 / 113,5 / 121,5, et les huit transits pr&amp;eacute;c&amp;eacute;dant celui de l'an 546 &amp;eacute;taient espac&amp;eacute;s de 121,5 ans. La s&amp;eacute;quence actuelle continuera jusqu'en 2846 et sera alors remplac&amp;eacute;e par la s&amp;eacute;quence 105,5 / 129,5 / 8. Ainsi, la p&amp;eacute;riode de 243 ans est relativement stable mais le nombre de transits et leur espacement pendant cette p&amp;eacute;riode change au cours des &amp;acirc;ges.</w:t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tabs>
          <w:tab w:val="left" w:pos="284" w:leader="none"/>
          <w:tab w:val="left" w:pos="567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568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a409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a409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1a55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4097"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ca409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ca4097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qFormat/>
    <w:rsid w:val="00f61a5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ca4097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b4ac1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ca4097"/>
    <w:rPr>
      <w:color w:val="0000FF"/>
      <w:u w:val="single"/>
    </w:rPr>
  </w:style>
  <w:style w:type="character" w:styleId="Nowrap" w:customStyle="1">
    <w:name w:val="nowrap"/>
    <w:basedOn w:val="DefaultParagraphFont"/>
    <w:qFormat/>
    <w:rsid w:val="00be1cae"/>
    <w:rPr/>
  </w:style>
  <w:style w:type="character" w:styleId="Spelle" w:customStyle="1">
    <w:name w:val="spelle"/>
    <w:basedOn w:val="DefaultParagraphFont"/>
    <w:qFormat/>
    <w:rsid w:val="00486d5d"/>
    <w:rPr/>
  </w:style>
  <w:style w:type="character" w:styleId="Grame" w:customStyle="1">
    <w:name w:val="grame"/>
    <w:basedOn w:val="DefaultParagraphFont"/>
    <w:qFormat/>
    <w:rsid w:val="00486d5d"/>
    <w:rPr/>
  </w:style>
  <w:style w:type="character" w:styleId="Strong">
    <w:name w:val="Strong"/>
    <w:basedOn w:val="DefaultParagraphFont"/>
    <w:uiPriority w:val="22"/>
    <w:qFormat/>
    <w:rsid w:val="00f61a55"/>
    <w:rPr>
      <w:b/>
      <w:bCs/>
    </w:rPr>
  </w:style>
  <w:style w:type="character" w:styleId="ZHautduformulaireCar" w:customStyle="1">
    <w:name w:val="z-Haut du formulaire Car"/>
    <w:basedOn w:val="DefaultParagraphFont"/>
    <w:link w:val="z-Hautduformulaire"/>
    <w:uiPriority w:val="99"/>
    <w:semiHidden/>
    <w:qFormat/>
    <w:rsid w:val="00f61a55"/>
    <w:rPr>
      <w:rFonts w:ascii="Arial" w:hAnsi="Arial" w:eastAsia="Times New Roman" w:cs="Arial"/>
      <w:vanish/>
      <w:sz w:val="16"/>
      <w:szCs w:val="16"/>
      <w:lang w:eastAsia="fr-FR"/>
    </w:rPr>
  </w:style>
  <w:style w:type="character" w:styleId="ZBasduformulaireCar" w:customStyle="1">
    <w:name w:val="z-Bas du formulaire Car"/>
    <w:basedOn w:val="DefaultParagraphFont"/>
    <w:link w:val="z-Basduformulaire"/>
    <w:uiPriority w:val="99"/>
    <w:qFormat/>
    <w:rsid w:val="00f61a55"/>
    <w:rPr>
      <w:rFonts w:ascii="Arial" w:hAnsi="Arial" w:eastAsia="Times New Roman" w:cs="Arial"/>
      <w:vanish/>
      <w:sz w:val="16"/>
      <w:szCs w:val="16"/>
      <w:lang w:eastAsia="fr-FR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f61a55"/>
    <w:rPr>
      <w:rFonts w:ascii="Courier New" w:hAnsi="Courier New" w:eastAsia="Times New Roman" w:cs="Courier New"/>
      <w:sz w:val="20"/>
      <w:szCs w:val="20"/>
    </w:rPr>
  </w:style>
  <w:style w:type="character" w:styleId="Knoav" w:customStyle="1">
    <w:name w:val="kno-a-v"/>
    <w:basedOn w:val="DefaultParagraphFont"/>
    <w:qFormat/>
    <w:rsid w:val="00e53f12"/>
    <w:rPr/>
  </w:style>
  <w:style w:type="character" w:styleId="Knofvvq" w:customStyle="1">
    <w:name w:val="kno-fv-vq"/>
    <w:basedOn w:val="DefaultParagraphFont"/>
    <w:qFormat/>
    <w:rsid w:val="00e93e5b"/>
    <w:rPr/>
  </w:style>
  <w:style w:type="character" w:styleId="PlaceholderText">
    <w:name w:val="Placeholder Text"/>
    <w:basedOn w:val="DefaultParagraphFont"/>
    <w:uiPriority w:val="99"/>
    <w:semiHidden/>
    <w:qFormat/>
    <w:rsid w:val="00647b06"/>
    <w:rPr>
      <w:color w:val="808080"/>
    </w:rPr>
  </w:style>
  <w:style w:type="character" w:styleId="Tocnumber" w:customStyle="1">
    <w:name w:val="tocnumber"/>
    <w:basedOn w:val="DefaultParagraphFont"/>
    <w:qFormat/>
    <w:rsid w:val="00e513ed"/>
    <w:rPr/>
  </w:style>
  <w:style w:type="character" w:styleId="Toctext" w:customStyle="1">
    <w:name w:val="toctext"/>
    <w:basedOn w:val="DefaultParagraphFont"/>
    <w:qFormat/>
    <w:rsid w:val="00e513ed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b4a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a40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HTMLTopofForm">
    <w:name w:val="HTML Top of Form"/>
    <w:basedOn w:val="Normal"/>
    <w:next w:val="Normal"/>
    <w:link w:val="z-HautduformulaireCar"/>
    <w:uiPriority w:val="99"/>
    <w:semiHidden/>
    <w:unhideWhenUsed/>
    <w:qFormat/>
    <w:rsid w:val="00f61a55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paragraph" w:styleId="HTMLBottomofForm">
    <w:name w:val="HTML Bottom of Form"/>
    <w:basedOn w:val="Normal"/>
    <w:next w:val="Normal"/>
    <w:link w:val="z-BasduformulaireCar"/>
    <w:uiPriority w:val="99"/>
    <w:unhideWhenUsed/>
    <w:qFormat/>
    <w:rsid w:val="00f61a55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paragraph" w:styleId="Soustitre" w:customStyle="1">
    <w:name w:val="soustitre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rmal1" w:customStyle="1">
    <w:name w:val="Normal1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Rt0c" w:customStyle="1">
    <w:name w:val="rt0c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Retrait5bold" w:customStyle="1">
    <w:name w:val="retrait5bold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Rt5" w:customStyle="1">
    <w:name w:val="rt5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Rt5c" w:customStyle="1">
    <w:name w:val="rt5c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Rt" w:customStyle="1">
    <w:name w:val="rt"/>
    <w:basedOn w:val="Normal"/>
    <w:qFormat/>
    <w:rsid w:val="007a46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3081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fr.wikipedia.org/wiki/Jour" TargetMode="External"/><Relationship Id="rId4" Type="http://schemas.openxmlformats.org/officeDocument/2006/relationships/hyperlink" Target="http://fr.wikipedia.org/wiki/Jour" TargetMode="External"/><Relationship Id="rId5" Type="http://schemas.openxmlformats.org/officeDocument/2006/relationships/hyperlink" Target="http://fr.wikipedia.org/wiki/Inclinaison" TargetMode="External"/><Relationship Id="rId6" Type="http://schemas.openxmlformats.org/officeDocument/2006/relationships/hyperlink" Target="http://fr.wikipedia.org/wiki/Conjonction_(astronomie)" TargetMode="External"/><Relationship Id="rId7" Type="http://schemas.openxmlformats.org/officeDocument/2006/relationships/hyperlink" Target="http://fr.wikipedia.org/wiki/N&#339;ud_ascendant" TargetMode="External"/><Relationship Id="rId8" Type="http://schemas.openxmlformats.org/officeDocument/2006/relationships/hyperlink" Target="http://fr.wikipedia.org/wiki/1771" TargetMode="External"/><Relationship Id="rId9" Type="http://schemas.openxmlformats.org/officeDocument/2006/relationships/hyperlink" Target="http://fr.wikipedia.org/wiki/1761" TargetMode="External"/><Relationship Id="rId10" Type="http://schemas.openxmlformats.org/officeDocument/2006/relationships/hyperlink" Target="http://fr.wikipedia.org/wiki/1769" TargetMode="External"/><Relationship Id="rId11" Type="http://schemas.openxmlformats.org/officeDocument/2006/relationships/hyperlink" Target="http://fr.wikipedia.org/wiki/Joseph_J&#233;r&#244;me_Lefran&#231;ois_de_Lalande" TargetMode="External"/><Relationship Id="rId12" Type="http://schemas.openxmlformats.org/officeDocument/2006/relationships/hyperlink" Target="http://fr.wikipedia.org/wiki/N&#339;ud_ascendant" TargetMode="External"/><Relationship Id="rId13" Type="http://schemas.openxmlformats.org/officeDocument/2006/relationships/hyperlink" Target="http://fr.wikipedia.org/wiki/1518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862F-8A10-4C15-9B11-5A0AED2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Application>LibreOffice/5.1.6.2$Linux_X86_64 LibreOffice_project/10m0$Build-2</Application>
  <Pages>7</Pages>
  <Words>1924</Words>
  <Characters>10891</Characters>
  <CharactersWithSpaces>12774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2013-07-20T06:26:00Z</dcterms:created>
  <dc:creator>Matthieu</dc:creator>
  <dc:description/>
  <dc:language>fr-FR</dc:language>
  <cp:lastModifiedBy/>
  <dcterms:modified xsi:type="dcterms:W3CDTF">2018-07-31T15:20:17Z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