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E7" w:rsidRDefault="00E25F05">
      <w:pPr>
        <w:tabs>
          <w:tab w:val="left" w:pos="321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single" w:sz="2" w:space="1" w:color="000001"/>
        </w:rPr>
        <w:t>Peinture sur toiture</w:t>
      </w:r>
    </w:p>
    <w:p w:rsidR="004F30E7" w:rsidRDefault="004F30E7">
      <w:pPr>
        <w:rPr>
          <w:sz w:val="22"/>
          <w:szCs w:val="22"/>
        </w:rPr>
      </w:pPr>
    </w:p>
    <w:p w:rsidR="004F30E7" w:rsidRDefault="00E25F05">
      <w:r>
        <w:rPr>
          <w:b/>
          <w:bCs/>
          <w:sz w:val="22"/>
          <w:szCs w:val="22"/>
        </w:rPr>
        <w:t>Niveau</w:t>
      </w:r>
      <w:r>
        <w:rPr>
          <w:sz w:val="22"/>
          <w:szCs w:val="22"/>
        </w:rPr>
        <w:t> : Cycle 4 - 3</w:t>
      </w:r>
      <w:r>
        <w:rPr>
          <w:sz w:val="22"/>
          <w:szCs w:val="22"/>
          <w:vertAlign w:val="superscript"/>
        </w:rPr>
        <w:t>e</w:t>
      </w:r>
    </w:p>
    <w:p w:rsidR="004F30E7" w:rsidRDefault="00C14EBD">
      <w:r w:rsidRPr="00C14EBD">
        <w:rPr>
          <w:noProof/>
          <w:sz w:val="22"/>
          <w:szCs w:val="22"/>
          <w:lang w:eastAsia="fr-FR" w:bidi="ar-SA"/>
        </w:rPr>
        <w:pict>
          <v:group id="_x0000_s1170" style="position:absolute;margin-left:286.4pt;margin-top:17.65pt;width:228.8pt;height:150pt;z-index:251734016" coordorigin="2998,3884" coordsize="4576,300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998;top:3884;width:1010;height:978;flip:y" o:connectortype="straight"/>
            <v:shape id="_x0000_s1027" type="#_x0000_t32" style="position:absolute;left:4008;top:3884;width:1182;height:355" o:connectortype="straight"/>
            <v:shape id="_x0000_s1028" type="#_x0000_t32" style="position:absolute;left:2998;top:4862;width:1182;height:355" o:connectortype="straight"/>
            <v:shape id="_x0000_s1029" type="#_x0000_t32" style="position:absolute;left:4180;top:4239;width:1010;height:978;flip:y" o:connectortype="straight"/>
            <v:shape id="_x0000_s1030" type="#_x0000_t32" style="position:absolute;left:5190;top:4239;width:697;height:437" o:connectortype="straight"/>
            <v:shape id="_x0000_s1031" type="#_x0000_t32" style="position:absolute;left:4320;top:4494;width:911;height:855;flip:y" o:connectortype="straight"/>
            <v:shape id="_x0000_s1032" type="#_x0000_t32" style="position:absolute;left:5231;top:4494;width:753;height:225" o:connectortype="straight"/>
            <v:shape id="_x0000_s1033" type="#_x0000_t32" style="position:absolute;left:5073;top:4719;width:911;height:855;flip:y" o:connectortype="straight"/>
            <v:shape id="_x0000_s1034" type="#_x0000_t32" style="position:absolute;left:4320;top:5349;width:753;height:225" o:connectortype="straight"/>
            <v:shape id="_x0000_s1035" type="#_x0000_t32" style="position:absolute;left:5984;top:4727;width:602;height:358" o:connectortype="straight"/>
            <v:shape id="_x0000_s1036" type="#_x0000_t32" style="position:absolute;left:3141;top:4902;width:0;height:1223;flip:y" o:connectortype="straight"/>
            <v:shape id="_x0000_s1037" type="#_x0000_t32" style="position:absolute;left:4319;top:5085;width:1;height:1380;flip:y" o:connectortype="straight"/>
            <v:shape id="_x0000_s1038" type="#_x0000_t32" style="position:absolute;left:3138;top:6125;width:1182;height:340" o:connectortype="straight"/>
            <v:shape id="_x0000_s1039" type="#_x0000_t32" style="position:absolute;left:4534;top:5424;width:1;height:1041;flip:y" o:connectortype="straight"/>
            <v:shape id="_x0000_s1040" type="#_x0000_t32" style="position:absolute;left:5189;top:5471;width:1;height:1041;flip:y" o:connectortype="straight"/>
            <v:shape id="_x0000_s1041" type="#_x0000_t32" style="position:absolute;left:6425;top:4988;width:1;height:1041;flip:y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3534;top:6559;width:2891;height:325" filled="f" stroked="f">
              <v:textbox>
                <w:txbxContent>
                  <w:p w:rsidR="00657EA6" w:rsidRPr="00657EA6" w:rsidRDefault="00657EA6">
                    <w:pPr>
                      <w:rPr>
                        <w:sz w:val="16"/>
                        <w:szCs w:val="16"/>
                      </w:rPr>
                    </w:pPr>
                    <w:r w:rsidRPr="00657EA6">
                      <w:rPr>
                        <w:sz w:val="16"/>
                        <w:szCs w:val="16"/>
                      </w:rPr>
                      <w:t>Les proportions ne sont pas respectées.</w:t>
                    </w:r>
                  </w:p>
                </w:txbxContent>
              </v:textbox>
            </v:shape>
            <v:shape id="_x0000_s1043" type="#_x0000_t202" style="position:absolute;left:6105;top:4086;width:1469;height:325" filled="f" stroked="f">
              <v:textbox>
                <w:txbxContent>
                  <w:p w:rsidR="00553BD1" w:rsidRPr="00657EA6" w:rsidRDefault="00553BD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Zone à peindre</w:t>
                    </w:r>
                  </w:p>
                </w:txbxContent>
              </v:textbox>
            </v:shape>
            <v:shape id="_x0000_s1045" style="position:absolute;left:4319;top:4239;width:1568;height:1110" coordsize="1568,1110" path="m1,1110l,846,870,r698,437l912,255,1,1110xe" fillcolor="#d8d8d8 [2732]">
              <v:path arrowok="t"/>
            </v:shape>
            <v:shape id="_x0000_s1044" type="#_x0000_t32" style="position:absolute;left:5190;top:4310;width:915;height:101;flip:x" o:connectortype="straight"/>
            <w10:wrap type="square"/>
          </v:group>
        </w:pict>
      </w:r>
      <w:r w:rsidR="00E25F05">
        <w:rPr>
          <w:b/>
          <w:bCs/>
          <w:sz w:val="22"/>
          <w:szCs w:val="22"/>
        </w:rPr>
        <w:t>Lien avec le programme </w:t>
      </w:r>
      <w:r w:rsidR="00E25F05">
        <w:rPr>
          <w:sz w:val="22"/>
          <w:szCs w:val="22"/>
        </w:rPr>
        <w:t>: Proportionnalité, grandeurs composées, calculs d’aires et de volumes, conversion suivant une unité adaptée</w:t>
      </w:r>
      <w:r w:rsidR="008F6CD9">
        <w:rPr>
          <w:sz w:val="22"/>
          <w:szCs w:val="22"/>
        </w:rPr>
        <w:t>, calculs de pourcentages</w:t>
      </w:r>
      <w:r w:rsidR="00E25F05">
        <w:rPr>
          <w:sz w:val="22"/>
          <w:szCs w:val="22"/>
        </w:rPr>
        <w:t>.</w:t>
      </w:r>
    </w:p>
    <w:p w:rsidR="004F30E7" w:rsidRDefault="00E25F05">
      <w:r>
        <w:rPr>
          <w:b/>
          <w:bCs/>
          <w:sz w:val="22"/>
          <w:szCs w:val="22"/>
        </w:rPr>
        <w:t>Lien avec les maths au quotidien</w:t>
      </w:r>
      <w:r w:rsidR="00553BD1">
        <w:rPr>
          <w:sz w:val="22"/>
          <w:szCs w:val="22"/>
        </w:rPr>
        <w:t> : Bricolage</w:t>
      </w:r>
      <w:r>
        <w:rPr>
          <w:sz w:val="22"/>
          <w:szCs w:val="22"/>
        </w:rPr>
        <w:t>.</w:t>
      </w:r>
    </w:p>
    <w:p w:rsidR="004F30E7" w:rsidRDefault="004F30E7">
      <w:pPr>
        <w:rPr>
          <w:sz w:val="22"/>
          <w:szCs w:val="22"/>
        </w:rPr>
      </w:pPr>
    </w:p>
    <w:p w:rsidR="004F30E7" w:rsidRDefault="00E25F05">
      <w:pPr>
        <w:jc w:val="both"/>
      </w:pPr>
      <w:r>
        <w:rPr>
          <w:sz w:val="22"/>
          <w:szCs w:val="22"/>
        </w:rPr>
        <w:t>Monsieur B. souhaite repeindre la partie visible du pignon de sa maison. Cel</w:t>
      </w:r>
      <w:r w:rsidR="00AE3F8E">
        <w:rPr>
          <w:sz w:val="22"/>
          <w:szCs w:val="22"/>
        </w:rPr>
        <w:t>le</w:t>
      </w:r>
      <w:r>
        <w:rPr>
          <w:sz w:val="22"/>
          <w:szCs w:val="22"/>
        </w:rPr>
        <w:t>-ci est partiellement recouvert</w:t>
      </w:r>
      <w:r w:rsidR="009E259C">
        <w:rPr>
          <w:sz w:val="22"/>
          <w:szCs w:val="22"/>
        </w:rPr>
        <w:t>e</w:t>
      </w:r>
      <w:r>
        <w:rPr>
          <w:sz w:val="22"/>
          <w:szCs w:val="22"/>
        </w:rPr>
        <w:t xml:space="preserve"> par la toiture de son garage comme l’indique le dessin </w:t>
      </w:r>
      <w:r w:rsidR="0098151B">
        <w:rPr>
          <w:sz w:val="22"/>
          <w:szCs w:val="22"/>
        </w:rPr>
        <w:t>ci-contre (figure 1)</w:t>
      </w:r>
      <w:r>
        <w:rPr>
          <w:sz w:val="22"/>
          <w:szCs w:val="22"/>
        </w:rPr>
        <w:t>.</w:t>
      </w:r>
    </w:p>
    <w:p w:rsidR="004F30E7" w:rsidRDefault="004F30E7">
      <w:pPr>
        <w:jc w:val="both"/>
        <w:rPr>
          <w:sz w:val="22"/>
          <w:szCs w:val="22"/>
        </w:rPr>
      </w:pPr>
    </w:p>
    <w:p w:rsidR="004F30E7" w:rsidRDefault="00C14EBD">
      <w:pPr>
        <w:jc w:val="right"/>
        <w:rPr>
          <w:rFonts w:ascii="sans-serif" w:hAnsi="sans-serif"/>
          <w:sz w:val="12"/>
          <w:szCs w:val="12"/>
        </w:rPr>
      </w:pPr>
      <w:r w:rsidRPr="00C14EBD">
        <w:rPr>
          <w:noProof/>
          <w:sz w:val="22"/>
          <w:szCs w:val="22"/>
          <w:lang w:eastAsia="fr-FR" w:bidi="ar-SA"/>
        </w:rPr>
        <w:pict>
          <v:shape id="_x0000_s1187" type="#_x0000_t202" style="position:absolute;left:0;text-align:left;margin-left:461pt;margin-top:.95pt;width:49.1pt;height:17pt;z-index:251944960" fillcolor="white [3212]" strokecolor="black [3213]">
            <v:shadow on="t" opacity=".5" offset="6pt,6pt"/>
            <v:textbox>
              <w:txbxContent>
                <w:p w:rsidR="000E662E" w:rsidRPr="000E662E" w:rsidRDefault="000E662E" w:rsidP="000E662E">
                  <w:pPr>
                    <w:jc w:val="center"/>
                    <w:rPr>
                      <w:sz w:val="16"/>
                      <w:szCs w:val="16"/>
                    </w:rPr>
                  </w:pPr>
                  <w:r w:rsidRPr="000E662E">
                    <w:rPr>
                      <w:sz w:val="16"/>
                      <w:szCs w:val="16"/>
                    </w:rPr>
                    <w:t>Figure 1</w:t>
                  </w:r>
                </w:p>
              </w:txbxContent>
            </v:textbox>
          </v:shape>
        </w:pict>
      </w:r>
    </w:p>
    <w:p w:rsidR="004F30E7" w:rsidRDefault="004F30E7">
      <w:pPr>
        <w:jc w:val="right"/>
        <w:rPr>
          <w:rFonts w:ascii="sans-serif" w:hAnsi="sans-serif"/>
          <w:sz w:val="12"/>
          <w:szCs w:val="12"/>
        </w:rPr>
      </w:pPr>
    </w:p>
    <w:p w:rsidR="004F30E7" w:rsidRDefault="004F30E7">
      <w:pPr>
        <w:jc w:val="right"/>
        <w:rPr>
          <w:rFonts w:ascii="sans-serif" w:hAnsi="sans-serif"/>
          <w:sz w:val="12"/>
          <w:szCs w:val="12"/>
        </w:rPr>
      </w:pPr>
    </w:p>
    <w:p w:rsidR="004F30E7" w:rsidRDefault="004F30E7">
      <w:pPr>
        <w:jc w:val="right"/>
        <w:rPr>
          <w:rFonts w:ascii="sans-serif" w:hAnsi="sans-serif"/>
          <w:sz w:val="12"/>
          <w:szCs w:val="12"/>
        </w:rPr>
      </w:pPr>
    </w:p>
    <w:p w:rsidR="004F30E7" w:rsidRDefault="004F30E7">
      <w:pPr>
        <w:jc w:val="right"/>
        <w:rPr>
          <w:rFonts w:ascii="sans-serif" w:hAnsi="sans-serif"/>
          <w:sz w:val="12"/>
          <w:szCs w:val="12"/>
        </w:rPr>
      </w:pPr>
    </w:p>
    <w:p w:rsidR="004F30E7" w:rsidRDefault="004F30E7">
      <w:pPr>
        <w:jc w:val="right"/>
        <w:rPr>
          <w:rFonts w:ascii="sans-serif" w:hAnsi="sans-serif"/>
          <w:sz w:val="12"/>
          <w:szCs w:val="12"/>
        </w:rPr>
      </w:pPr>
    </w:p>
    <w:p w:rsidR="004F30E7" w:rsidRDefault="004F30E7">
      <w:pPr>
        <w:jc w:val="right"/>
        <w:rPr>
          <w:rFonts w:ascii="sans-serif" w:hAnsi="sans-serif"/>
          <w:sz w:val="12"/>
          <w:szCs w:val="12"/>
        </w:rPr>
      </w:pPr>
    </w:p>
    <w:p w:rsidR="00657EA6" w:rsidRDefault="00657EA6"/>
    <w:p w:rsidR="00657EA6" w:rsidRDefault="00657EA6"/>
    <w:p w:rsidR="004F30E7" w:rsidRDefault="00E25F05" w:rsidP="00CB0128">
      <w:pPr>
        <w:jc w:val="both"/>
      </w:pPr>
      <w:r>
        <w:t xml:space="preserve">Il utilise une échelle de toit pour y </w:t>
      </w:r>
      <w:r w:rsidR="00CB0128">
        <w:t>cal</w:t>
      </w:r>
      <w:r>
        <w:t xml:space="preserve">er son seau </w:t>
      </w:r>
      <w:r w:rsidR="008148FF">
        <w:t>(en forme de pavé droit</w:t>
      </w:r>
      <w:r w:rsidR="003977C2">
        <w:t xml:space="preserve"> de profondeur </w:t>
      </w:r>
      <w:r w:rsidR="00B559AF">
        <w:rPr>
          <w:i/>
        </w:rPr>
        <w:t xml:space="preserve">p = </w:t>
      </w:r>
      <w:r w:rsidR="00CB0128">
        <w:t>15</w:t>
      </w:r>
      <w:r w:rsidR="003977C2">
        <w:t xml:space="preserve"> cm</w:t>
      </w:r>
      <w:r w:rsidR="002B3423">
        <w:t xml:space="preserve"> et de hauteur </w:t>
      </w:r>
      <w:r w:rsidR="00B559AF">
        <w:rPr>
          <w:i/>
        </w:rPr>
        <w:t xml:space="preserve">h = </w:t>
      </w:r>
      <w:r w:rsidR="00CB0128">
        <w:t>14</w:t>
      </w:r>
      <w:r w:rsidR="002B3423">
        <w:t xml:space="preserve"> cm</w:t>
      </w:r>
      <w:r w:rsidR="0098151B">
        <w:t>, voir figure 2</w:t>
      </w:r>
      <w:r w:rsidR="008148FF">
        <w:t xml:space="preserve">) </w:t>
      </w:r>
      <w:r>
        <w:t>qu’il remplira avec un peu de peinture.</w:t>
      </w:r>
      <w:r w:rsidR="000E662E">
        <w:t xml:space="preserve"> Il remarque que lorsqu’il pose son seau, le segment [AB] correspondant au niveau maximum de peinture se situe au dessous de la diagonale [A</w:t>
      </w:r>
      <w:r w:rsidR="00C37D3C">
        <w:t>D</w:t>
      </w:r>
      <w:r w:rsidR="000E662E">
        <w:t>]</w:t>
      </w:r>
      <w:r w:rsidR="0098151B">
        <w:t xml:space="preserve"> (figure 3)</w:t>
      </w:r>
      <w:r w:rsidR="000E662E">
        <w:t>.</w:t>
      </w:r>
    </w:p>
    <w:p w:rsidR="00553BD1" w:rsidRDefault="00C14EBD">
      <w:r>
        <w:rPr>
          <w:noProof/>
          <w:lang w:eastAsia="fr-FR" w:bidi="ar-SA"/>
        </w:rPr>
        <w:pict>
          <v:group id="_x0000_s1210" style="position:absolute;margin-left:26.4pt;margin-top:.85pt;width:382.05pt;height:129.9pt;z-index:252077056" coordorigin="1299,6675" coordsize="7641,2598">
            <v:shape id="_x0000_s1188" type="#_x0000_t202" style="position:absolute;left:1299;top:8022;width:982;height:340" o:regroupid="8" fillcolor="white [3212]" strokecolor="black [3213]">
              <v:shadow on="t" opacity=".5" offset="6pt,6pt"/>
              <v:textbox>
                <w:txbxContent>
                  <w:p w:rsidR="000E662E" w:rsidRPr="000E662E" w:rsidRDefault="000E662E" w:rsidP="000E662E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E662E">
                      <w:rPr>
                        <w:sz w:val="16"/>
                        <w:szCs w:val="16"/>
                      </w:rPr>
                      <w:t xml:space="preserve">Figure </w:t>
                    </w: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1189" type="#_x0000_t202" style="position:absolute;left:7054;top:8211;width:982;height:340" o:regroupid="8" fillcolor="white [3212]" strokecolor="black [3213]">
              <v:shadow on="t" opacity=".5" offset="6pt,6pt"/>
              <v:textbox>
                <w:txbxContent>
                  <w:p w:rsidR="000E662E" w:rsidRPr="000E662E" w:rsidRDefault="000E662E" w:rsidP="000E662E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E662E">
                      <w:rPr>
                        <w:sz w:val="16"/>
                        <w:szCs w:val="16"/>
                      </w:rPr>
                      <w:t xml:space="preserve">Figure </w:t>
                    </w:r>
                    <w:r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  <v:shape id="_x0000_s1046" type="#_x0000_t32" style="position:absolute;left:1480;top:7159;width:2721;height:1870;flip:y" o:connectortype="straight" o:regroupid="8"/>
            <v:shape id="_x0000_s1047" type="#_x0000_t32" style="position:absolute;left:1480;top:7244;width:2721;height:1870;flip:y" o:connectortype="straight" o:regroupid="8"/>
            <v:shape id="_x0000_s1048" type="#_x0000_t32" style="position:absolute;left:1876;top:7318;width:2721;height:1870;flip:y" o:connectortype="straight" o:regroupid="8"/>
            <v:shape id="_x0000_s1049" type="#_x0000_t32" style="position:absolute;left:1876;top:7403;width:2721;height:1870;flip:y" o:connectortype="straight" o:regroupid="8"/>
            <v:shape id="_x0000_s1050" type="#_x0000_t32" style="position:absolute;left:1676;top:8925;width:446;height:103" o:connectortype="straight" o:regroupid="8"/>
            <v:shape id="_x0000_s1051" type="#_x0000_t32" style="position:absolute;left:1745;top:8880;width:420;height:103" o:connectortype="straight" o:regroupid="8"/>
            <v:shape id="_x0000_s1052" type="#_x0000_t32" style="position:absolute;left:1676;top:8880;width:69;height:45;flip:y" o:connectortype="straight" o:regroupid="8"/>
            <v:shape id="_x0000_s1053" style="position:absolute;left:1676;top:8880;width:489;height:148" coordsize="489,148" o:regroupid="8" path="m,45l69,,489,103r-62,45l,45xe">
              <v:path arrowok="t"/>
            </v:shape>
            <v:shape id="_x0000_s1054" style="position:absolute;left:1973;top:8679;width:489;height:148" coordsize="489,148" o:regroupid="8" path="m,45l69,,489,103r-62,45l,45xe">
              <v:path arrowok="t"/>
            </v:shape>
            <v:shape id="_x0000_s1055" style="position:absolute;left:2281;top:8467;width:489;height:148" coordsize="489,148" o:regroupid="8" path="m,45l69,,489,103r-62,45l,45xe">
              <v:path arrowok="t"/>
            </v:shape>
            <v:shape id="_x0000_s1056" style="position:absolute;left:2588;top:8252;width:489;height:148" coordsize="489,148" o:regroupid="8" path="m,45l69,,489,103r-62,45l,45xe">
              <v:path arrowok="t"/>
            </v:shape>
            <v:shape id="_x0000_s1057" style="position:absolute;left:2900;top:8042;width:489;height:148" coordsize="489,148" o:regroupid="8" path="m,45l69,,489,103r-62,45l,45xe">
              <v:path arrowok="t"/>
            </v:shape>
            <v:shape id="_x0000_s1058" style="position:absolute;left:3211;top:7830;width:489;height:148" coordsize="489,148" o:regroupid="8" path="m,45l69,,489,103r-62,45l,45xe">
              <v:path arrowok="t"/>
            </v:shape>
            <v:shape id="_x0000_s1059" style="position:absolute;left:3513;top:7625;width:489;height:148" coordsize="489,148" o:regroupid="8" path="m,45l69,,489,103r-62,45l,45xe">
              <v:path arrowok="t"/>
            </v:shape>
            <v:shape id="_x0000_s1060" style="position:absolute;left:3837;top:7401;width:489;height:148" coordsize="489,148" o:regroupid="8" path="m,45l69,,489,103r-62,45l,45xe">
              <v:path arrowok="t"/>
            </v:shape>
            <v:shape id="_x0000_s1061" type="#_x0000_t32" style="position:absolute;left:4201;top:7159;width:0;height:85" o:connectortype="straight" o:regroupid="8"/>
            <v:shape id="_x0000_s1062" type="#_x0000_t32" style="position:absolute;left:4597;top:7318;width:0;height:85" o:connectortype="straight" o:regroupid="8"/>
            <v:shape id="_x0000_s1063" type="#_x0000_t32" style="position:absolute;left:1480;top:9028;width:0;height:85" o:connectortype="straight" o:regroupid="8"/>
            <v:shape id="_x0000_s1064" type="#_x0000_t32" style="position:absolute;left:1876;top:9179;width:0;height:85" o:connectortype="straight" o:regroupid="8"/>
            <v:shape id="_x0000_s1065" type="#_x0000_t32" style="position:absolute;left:5968;top:7047;width:2324;height:1805;flip:y" o:connectortype="straight" o:regroupid="8"/>
            <v:shape id="_x0000_s1067" type="#_x0000_t32" style="position:absolute;left:2728;top:8252;width:349;height:90" o:connectortype="straight" o:regroupid="8"/>
            <v:shape id="_x0000_s1068" type="#_x0000_t32" style="position:absolute;left:2728;top:7952;width:349;height:90" o:connectortype="straight" o:regroupid="8"/>
            <v:shape id="_x0000_s1069" type="#_x0000_t32" style="position:absolute;left:2953;top:7805;width:349;height:90" o:connectortype="straight" o:regroupid="8"/>
            <v:shape id="_x0000_s1070" type="#_x0000_t32" style="position:absolute;left:2728;top:7952;width:0;height:300;flip:y" o:connectortype="straight" o:regroupid="8"/>
            <v:shape id="_x0000_s1071" type="#_x0000_t32" style="position:absolute;left:3077;top:8042;width:0;height:300;flip:y" o:connectortype="straight" o:regroupid="8"/>
            <v:shape id="_x0000_s1072" type="#_x0000_t32" style="position:absolute;left:3302;top:7874;width:0;height:300;flip:y" o:connectortype="straight" o:regroupid="8"/>
            <v:shape id="_x0000_s1073" type="#_x0000_t32" style="position:absolute;left:2728;top:7805;width:225;height:148;flip:y" o:connectortype="straight" o:regroupid="8"/>
            <v:shape id="_x0000_s1074" type="#_x0000_t32" style="position:absolute;left:3077;top:7874;width:225;height:148;flip:y" o:connectortype="straight" o:regroupid="8"/>
            <v:shape id="_x0000_s1075" style="position:absolute;left:2728;top:7952;width:349;height:390" coordsize="349,390" o:regroupid="8" path="m,l349,69r,321l,300,,xe" fillcolor="#f2f2f2 [3052]">
              <v:path arrowok="t"/>
            </v:shape>
            <v:shape id="_x0000_s1076" style="position:absolute;left:2728;top:7805;width:574;height:217" coordsize="574,217" o:regroupid="8" path="m,148l225,,574,90,349,217,,148xe">
              <v:path arrowok="t"/>
            </v:shape>
            <v:shape id="_x0000_s1077" style="position:absolute;left:3077;top:7895;width:225;height:448" coordsize="225,448" o:regroupid="8" path="m,127l225,r,296l,448,,127xe" fillcolor="#d8d8d8 [2732]">
              <v:path arrowok="t"/>
            </v:shape>
            <v:shape id="_x0000_s1078" type="#_x0000_t32" style="position:absolute;left:2953;top:7805;width:0;height:173" o:connectortype="straight" o:regroupid="8"/>
            <v:shape id="_x0000_s1079" type="#_x0000_t32" style="position:absolute;left:3211;top:7895;width:2799;height:204;flip:y" o:connectortype="straight" o:regroupid="8">
              <v:stroke endarrow="block"/>
            </v:shape>
            <v:shape id="_x0000_s1080" type="#_x0000_t32" style="position:absolute;left:6010;top:7100;width:2324;height:1805;flip:y" o:connectortype="straight" o:regroupid="8"/>
            <v:shape id="_x0000_s1081" type="#_x0000_t32" style="position:absolute;left:5768;top:6675;width:3172;height:2448;flip:y" o:connectortype="straight" o:regroupid="8"/>
            <v:shape id="_x0000_s1082" type="#_x0000_t32" style="position:absolute;left:5968;top:8851;width:42;height:53" o:connectortype="straight" o:regroupid="8"/>
            <v:shape id="_x0000_s1083" type="#_x0000_t32" style="position:absolute;left:8292;top:7047;width:42;height:53" o:connectortype="straight" o:regroupid="8"/>
            <v:shape id="_x0000_s1085" type="#_x0000_t32" style="position:absolute;left:6408;top:7874;width:317;height:379;flip:x y" o:connectortype="straight" o:regroupid="8"/>
            <v:shape id="_x0000_s1086" type="#_x0000_t32" style="position:absolute;left:7018;top:7403;width:317;height:379;flip:x y" o:connectortype="straight" o:regroupid="8"/>
            <v:shape id="_x0000_s1087" type="#_x0000_t32" style="position:absolute;left:6408;top:7403;width:610;height:471;flip:y" o:connectortype="straight" o:regroupid="8"/>
            <v:shape id="_x0000_s1088" type="#_x0000_t32" style="position:absolute;left:6408;top:7874;width:800;height:0" o:connectortype="straight" o:regroupid="8"/>
            <v:shape id="_x0000_s1089" style="position:absolute;left:6408;top:7874;width:800;height:379" coordsize="800,379" o:regroupid="8" path="m,l800,,317,379,,xe" fillcolor="#a5a5a5 [2092]">
              <v:path arrowok="t"/>
            </v:shape>
            <v:shape id="_x0000_s1090" type="#_x0000_t32" style="position:absolute;left:6567;top:7952;width:71;height:0" o:connectortype="straight" o:regroupid="8"/>
            <v:shape id="_x0000_s1091" type="#_x0000_t32" style="position:absolute;left:6828;top:7895;width:71;height:0" o:connectortype="straight" o:regroupid="8"/>
            <v:shape id="_x0000_s1092" type="#_x0000_t32" style="position:absolute;left:6828;top:7977;width:71;height:0" o:connectortype="straight" o:regroupid="8"/>
            <v:shape id="_x0000_s1093" type="#_x0000_t32" style="position:absolute;left:6654;top:8042;width:71;height:0" o:connectortype="straight" o:regroupid="8"/>
            <v:shape id="_x0000_s1094" type="#_x0000_t32" style="position:absolute;left:6947;top:7952;width:71;height:0" o:connectortype="straight" o:regroupid="8"/>
            <v:shape id="_x0000_s1096" type="#_x0000_t202" style="position:absolute;left:6103;top:7687;width:364;height:356" o:regroupid="8" filled="f" stroked="f">
              <v:textbox style="mso-next-textbox:#_x0000_s1096">
                <w:txbxContent>
                  <w:p w:rsidR="00A1163C" w:rsidRPr="00A1163C" w:rsidRDefault="00A1163C">
                    <w:pPr>
                      <w:rPr>
                        <w:sz w:val="16"/>
                        <w:szCs w:val="16"/>
                      </w:rPr>
                    </w:pPr>
                    <w:r w:rsidRPr="00A1163C">
                      <w:rPr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</v:shape>
            <v:shape id="_x0000_s1097" type="#_x0000_t202" style="position:absolute;left:7145;top:7817;width:364;height:356" o:regroupid="8" filled="f" stroked="f">
              <v:textbox style="mso-next-textbox:#_x0000_s1097">
                <w:txbxContent>
                  <w:p w:rsidR="00A1163C" w:rsidRPr="00A1163C" w:rsidRDefault="00A1163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B</w:t>
                    </w:r>
                  </w:p>
                </w:txbxContent>
              </v:textbox>
            </v:shape>
            <v:shape id="_x0000_s1098" type="#_x0000_t202" style="position:absolute;left:6408;top:8098;width:364;height:356" o:regroupid="8" filled="f" stroked="f">
              <v:textbox style="mso-next-textbox:#_x0000_s1098">
                <w:txbxContent>
                  <w:p w:rsidR="00A1163C" w:rsidRPr="00A1163C" w:rsidRDefault="00A1163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</w:t>
                    </w:r>
                  </w:p>
                </w:txbxContent>
              </v:textbox>
            </v:shape>
            <v:shape id="_x0000_s1099" type="#_x0000_t202" style="position:absolute;left:7723;top:7549;width:1020;height:624" o:regroupid="8" filled="f" fillcolor="#f2f2f2 [3052]" stroked="f">
              <v:textbox style="mso-next-textbox:#_x0000_s1099">
                <w:txbxContent>
                  <w:p w:rsidR="00B141EF" w:rsidRPr="00B141EF" w:rsidRDefault="00B141EF">
                    <w:pPr>
                      <w:rPr>
                        <w:sz w:val="16"/>
                        <w:szCs w:val="16"/>
                      </w:rPr>
                    </w:pPr>
                    <w:r w:rsidRPr="00B141EF">
                      <w:rPr>
                        <w:sz w:val="16"/>
                        <w:szCs w:val="16"/>
                      </w:rPr>
                      <w:t>Toit</w:t>
                    </w:r>
                    <w:r w:rsidR="008148FF">
                      <w:rPr>
                        <w:sz w:val="16"/>
                        <w:szCs w:val="16"/>
                      </w:rPr>
                      <w:t xml:space="preserve">ure de pente </w:t>
                    </w:r>
                    <w:r w:rsidR="00FB5162">
                      <w:rPr>
                        <w:sz w:val="16"/>
                        <w:szCs w:val="16"/>
                      </w:rPr>
                      <w:t>30</w:t>
                    </w:r>
                    <w:r w:rsidR="008148FF">
                      <w:rPr>
                        <w:sz w:val="16"/>
                        <w:szCs w:val="16"/>
                      </w:rPr>
                      <w:t>°</w:t>
                    </w:r>
                  </w:p>
                </w:txbxContent>
              </v:textbox>
            </v:shape>
            <v:shape id="_x0000_s1102" type="#_x0000_t202" style="position:absolute;left:6026;top:7926;width:737;height:331" o:regroupid="8" filled="f" fillcolor="#f2f2f2 [3052]" stroked="f">
              <v:textbox style="mso-next-textbox:#_x0000_s1102">
                <w:txbxContent>
                  <w:p w:rsidR="00B62855" w:rsidRPr="00B141EF" w:rsidRDefault="00CB012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14</w:t>
                    </w:r>
                    <w:r w:rsidR="00B62855">
                      <w:rPr>
                        <w:sz w:val="16"/>
                        <w:szCs w:val="16"/>
                      </w:rPr>
                      <w:t xml:space="preserve"> cm</w:t>
                    </w:r>
                  </w:p>
                </w:txbxContent>
              </v:textbox>
            </v:shape>
            <v:shape id="_x0000_s1183" type="#_x0000_t202" style="position:absolute;left:7166;top:7492;width:364;height:356" o:regroupid="8" filled="f" stroked="f">
              <v:textbox style="mso-next-textbox:#_x0000_s1183">
                <w:txbxContent>
                  <w:p w:rsidR="000E662E" w:rsidRPr="00A1163C" w:rsidRDefault="00C37D3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</w:t>
                    </w:r>
                  </w:p>
                </w:txbxContent>
              </v:textbox>
            </v:shape>
            <v:shape id="_x0000_s1184" type="#_x0000_t32" style="position:absolute;left:6408;top:7782;width:903;height:92;flip:y" o:connectortype="straight" o:regroupid="8">
              <v:stroke dashstyle="dash"/>
            </v:shape>
            <v:shape id="_x0000_s1192" type="#_x0000_t202" style="position:absolute;left:2991;top:7498;width:395;height:391" filled="f" fillcolor="#f2f2f2 [3052]" stroked="f">
              <v:textbox style="mso-next-textbox:#_x0000_s1192">
                <w:txbxContent>
                  <w:p w:rsidR="00C37D3C" w:rsidRPr="00C37D3C" w:rsidRDefault="00C37D3C">
                    <w:pPr>
                      <w:rPr>
                        <w:i/>
                        <w:sz w:val="16"/>
                        <w:szCs w:val="16"/>
                      </w:rPr>
                    </w:pPr>
                    <w:r w:rsidRPr="00C37D3C">
                      <w:rPr>
                        <w:i/>
                        <w:sz w:val="16"/>
                        <w:szCs w:val="16"/>
                      </w:rPr>
                      <w:t>p</w:t>
                    </w:r>
                  </w:p>
                </w:txbxContent>
              </v:textbox>
            </v:shape>
            <v:shape id="_x0000_s1193" type="#_x0000_t202" style="position:absolute;left:2366;top:7926;width:395;height:391" filled="f" fillcolor="#f2f2f2 [3052]" stroked="f">
              <v:textbox style="mso-next-textbox:#_x0000_s1193">
                <w:txbxContent>
                  <w:p w:rsidR="00C37D3C" w:rsidRPr="00C37D3C" w:rsidRDefault="00C37D3C">
                    <w:pPr>
                      <w:rPr>
                        <w:i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i/>
                        <w:sz w:val="16"/>
                        <w:szCs w:val="16"/>
                      </w:rPr>
                      <w:t>h</w:t>
                    </w:r>
                    <w:proofErr w:type="gramEnd"/>
                  </w:p>
                </w:txbxContent>
              </v:textbox>
            </v:shape>
            <v:shape id="_x0000_s1195" type="#_x0000_t32" style="position:absolute;left:2651;top:7957;width:1;height:300" o:connectortype="straight">
              <v:stroke dashstyle="dash"/>
            </v:shape>
            <v:shape id="_x0000_s1197" type="#_x0000_t32" style="position:absolute;left:2983;top:7746;width:319;height:84" o:connectortype="straight">
              <v:stroke dashstyle="dash"/>
            </v:shape>
            <v:shape id="_x0000_s1200" type="#_x0000_t32" style="position:absolute;left:2983;top:7746;width:55;height:59" o:connectortype="straight"/>
            <v:shape id="_x0000_s1203" type="#_x0000_t32" style="position:absolute;left:2588;top:7957;width:63;height:65;flip:x" o:connectortype="straight"/>
            <v:shape id="_x0000_s1204" type="#_x0000_t32" style="position:absolute;left:2653;top:7957;width:63;height:65" o:connectortype="straight"/>
            <v:shape id="_x0000_s1205" type="#_x0000_t32" style="position:absolute;left:2586;top:8187;width:63;height:65;flip:x y" o:connectortype="straight"/>
            <v:shape id="_x0000_s1206" type="#_x0000_t32" style="position:absolute;left:2651;top:8187;width:63;height:65;flip:y" o:connectortype="straight"/>
            <v:shape id="_x0000_s1207" type="#_x0000_t32" style="position:absolute;left:2983;top:7687;width:55;height:59;flip:y" o:connectortype="straight"/>
            <v:shape id="_x0000_s1208" type="#_x0000_t32" style="position:absolute;left:3273;top:7817;width:55;height:59;flip:x" o:connectortype="straight"/>
            <v:shape id="_x0000_s1209" type="#_x0000_t32" style="position:absolute;left:3273;top:7758;width:55;height:59;flip:x y" o:connectortype="straight"/>
          </v:group>
        </w:pict>
      </w:r>
    </w:p>
    <w:p w:rsidR="00F74423" w:rsidRDefault="00F74423"/>
    <w:p w:rsidR="00F74423" w:rsidRDefault="00F74423"/>
    <w:p w:rsidR="00F74423" w:rsidRDefault="00F74423"/>
    <w:p w:rsidR="00F74423" w:rsidRDefault="00F74423"/>
    <w:p w:rsidR="00F74423" w:rsidRDefault="00F74423"/>
    <w:p w:rsidR="00F74423" w:rsidRDefault="00F74423"/>
    <w:p w:rsidR="00F74423" w:rsidRDefault="00F74423"/>
    <w:p w:rsidR="00F74423" w:rsidRDefault="00F74423"/>
    <w:p w:rsidR="004F30E7" w:rsidRDefault="004F30E7"/>
    <w:p w:rsidR="004F30E7" w:rsidRDefault="004F30E7">
      <w:pPr>
        <w:rPr>
          <w:sz w:val="12"/>
          <w:szCs w:val="12"/>
        </w:rPr>
      </w:pPr>
    </w:p>
    <w:p w:rsidR="004F30E7" w:rsidRDefault="00E25F05">
      <w:pPr>
        <w:jc w:val="both"/>
      </w:pPr>
      <w:r>
        <w:rPr>
          <w:b/>
          <w:bCs/>
          <w:sz w:val="22"/>
          <w:szCs w:val="22"/>
        </w:rPr>
        <w:t>1.</w:t>
      </w:r>
      <w:r w:rsidR="00553BD1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Combien de litres de peinture peut-il mettre au maximum dans son seau afin qu’il ne déborde pas lorsque celui-ci sera posé sur son toit ?</w:t>
      </w:r>
    </w:p>
    <w:p w:rsidR="004F30E7" w:rsidRDefault="00E25F05">
      <w:pPr>
        <w:jc w:val="both"/>
      </w:pPr>
      <w:r>
        <w:rPr>
          <w:b/>
          <w:bCs/>
          <w:sz w:val="22"/>
          <w:szCs w:val="22"/>
        </w:rPr>
        <w:t>2.</w:t>
      </w:r>
      <w:r w:rsidR="00553BD1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Monsieur B. verse </w:t>
      </w:r>
      <w:r w:rsidR="00364C9B">
        <w:rPr>
          <w:sz w:val="22"/>
          <w:szCs w:val="22"/>
        </w:rPr>
        <w:t>la quantité maximale (</w:t>
      </w:r>
      <w:r w:rsidR="00364C9B" w:rsidRPr="00E918F9">
        <w:rPr>
          <w:sz w:val="22"/>
          <w:szCs w:val="22"/>
          <w:u w:val="single"/>
        </w:rPr>
        <w:t>arrondie au dixième</w:t>
      </w:r>
      <w:r w:rsidR="00364C9B">
        <w:rPr>
          <w:sz w:val="22"/>
          <w:szCs w:val="22"/>
        </w:rPr>
        <w:t xml:space="preserve"> de litre) </w:t>
      </w:r>
      <w:r>
        <w:rPr>
          <w:sz w:val="22"/>
          <w:szCs w:val="22"/>
        </w:rPr>
        <w:t>de peinture dans son seau</w:t>
      </w:r>
      <w:r w:rsidR="00364C9B">
        <w:rPr>
          <w:sz w:val="22"/>
          <w:szCs w:val="22"/>
        </w:rPr>
        <w:t xml:space="preserve"> pour ne pas qu’il déborde</w:t>
      </w:r>
      <w:r>
        <w:rPr>
          <w:sz w:val="22"/>
          <w:szCs w:val="22"/>
        </w:rPr>
        <w:t>.</w:t>
      </w:r>
    </w:p>
    <w:p w:rsidR="004F30E7" w:rsidRDefault="00553BD1">
      <w:pPr>
        <w:tabs>
          <w:tab w:val="left" w:pos="279"/>
        </w:tabs>
        <w:jc w:val="both"/>
      </w:pPr>
      <w:r>
        <w:rPr>
          <w:sz w:val="22"/>
          <w:szCs w:val="22"/>
        </w:rPr>
        <w:tab/>
      </w:r>
      <w:r w:rsidR="00E25F05">
        <w:rPr>
          <w:sz w:val="22"/>
          <w:szCs w:val="22"/>
        </w:rPr>
        <w:t>D’après les informations suivantes, pourra-t-il repeindre toute la surface désirée ou sera-t-il contraint de redescendre</w:t>
      </w:r>
      <w:r w:rsidR="006C4D4F">
        <w:rPr>
          <w:sz w:val="22"/>
          <w:szCs w:val="22"/>
        </w:rPr>
        <w:t xml:space="preserve"> de son toit</w:t>
      </w:r>
      <w:r w:rsidR="00E25F05">
        <w:rPr>
          <w:sz w:val="22"/>
          <w:szCs w:val="22"/>
        </w:rPr>
        <w:t xml:space="preserve"> pour recharger son seau ?</w:t>
      </w:r>
    </w:p>
    <w:p w:rsidR="004F30E7" w:rsidRDefault="00C14EBD">
      <w:pPr>
        <w:tabs>
          <w:tab w:val="left" w:pos="450"/>
        </w:tabs>
        <w:jc w:val="both"/>
        <w:rPr>
          <w:sz w:val="22"/>
          <w:szCs w:val="22"/>
        </w:rPr>
      </w:pPr>
      <w:r w:rsidRPr="00C14EBD">
        <w:rPr>
          <w:noProof/>
          <w:lang w:eastAsia="fr-FR" w:bidi="ar-SA"/>
        </w:rPr>
        <w:pict>
          <v:group id="_x0000_s1171" style="position:absolute;left:0;text-align:left;margin-left:-10.1pt;margin-top:.1pt;width:357.7pt;height:231.7pt;z-index:251826688" coordorigin="158,10323" coordsize="7154,4634">
            <v:shape id="_x0000_s1129" type="#_x0000_t32" style="position:absolute;left:2807;top:10323;width:1129;height:370" o:connectortype="straight" o:regroupid="4"/>
            <v:shape id="_x0000_s1130" type="#_x0000_t32" style="position:absolute;left:158;top:12620;width:1337;height:436" o:connectortype="straight" o:regroupid="4"/>
            <v:shape id="_x0000_s1131" type="#_x0000_t32" style="position:absolute;left:1495;top:10693;width:2441;height:2363;flip:y" o:connectortype="straight" o:regroupid="4"/>
            <v:shape id="_x0000_s1132" type="#_x0000_t32" style="position:absolute;left:3936;top:10693;width:1684;height:1056" o:connectortype="straight" o:regroupid="4"/>
            <v:shape id="_x0000_s1133" type="#_x0000_t32" style="position:absolute;left:1833;top:11309;width:2203;height:2067;flip:y" o:connectortype="straight" o:regroupid="4"/>
            <v:shape id="_x0000_s1134" type="#_x0000_t32" style="position:absolute;left:4036;top:11309;width:1820;height:543" o:connectortype="straight" o:regroupid="4"/>
            <v:shape id="_x0000_s1135" type="#_x0000_t32" style="position:absolute;left:3654;top:11852;width:2202;height:2068;flip:y" o:connectortype="straight" o:regroupid="4"/>
            <v:shape id="_x0000_s1136" type="#_x0000_t32" style="position:absolute;left:1833;top:13376;width:1821;height:544" o:connectortype="straight" o:regroupid="4"/>
            <v:shape id="_x0000_s1137" type="#_x0000_t32" style="position:absolute;left:5856;top:11873;width:1456;height:864" o:connectortype="straight" o:regroupid="4"/>
            <v:shape id="_x0000_s1139" type="#_x0000_t32" style="position:absolute;left:1832;top:12737;width:1;height:1347;flip:y" o:connectortype="straight" o:regroupid="4"/>
            <v:shape id="_x0000_s1141" type="#_x0000_t32" style="position:absolute;left:2350;top:13557;width:3;height:1287;flip:y" o:connectortype="straight" o:regroupid="4"/>
            <v:shape id="_x0000_s1142" type="#_x0000_t32" style="position:absolute;left:3935;top:13671;width:1;height:1286;flip:y" o:connectortype="straight" o:regroupid="4"/>
            <v:shape id="_x0000_s1143" type="#_x0000_t32" style="position:absolute;left:6924;top:12503;width:0;height:1054;flip:y" o:connectortype="straight" o:regroupid="4"/>
            <v:shape id="_x0000_s1145" type="#_x0000_t202" style="position:absolute;left:5073;top:10693;width:1426;height:415" o:regroupid="4" filled="f" stroked="f">
              <v:textbox style="mso-next-textbox:#_x0000_s1145">
                <w:txbxContent>
                  <w:p w:rsidR="00CF0AAA" w:rsidRPr="00657EA6" w:rsidRDefault="00CF0AAA" w:rsidP="00CF0AA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Zone à peindre</w:t>
                    </w:r>
                  </w:p>
                </w:txbxContent>
              </v:textbox>
            </v:shape>
            <v:shape id="_x0000_s1146" style="position:absolute;left:1832;top:10693;width:3788;height:2683" coordsize="1568,1110" o:regroupid="4" path="m1,1110l,846,870,r698,437l912,255,1,1110xe" fillcolor="#d8d8d8 [2732]">
              <v:path arrowok="t"/>
            </v:shape>
            <v:shape id="_x0000_s1147" type="#_x0000_t32" style="position:absolute;left:3936;top:10951;width:1137;height:157;flip:x" o:connectortype="straight" o:regroupid="4"/>
            <v:shape id="_x0000_s1150" type="#_x0000_t202" style="position:absolute;left:2707;top:11866;width:790;height:415" filled="f" stroked="f">
              <v:textbox style="mso-next-textbox:#_x0000_s1150">
                <w:txbxContent>
                  <w:p w:rsidR="00CF0AAA" w:rsidRPr="00657EA6" w:rsidRDefault="00B70CB7" w:rsidP="00CF0AA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1,</w:t>
                    </w:r>
                    <w:r w:rsidR="004474A2">
                      <w:rPr>
                        <w:sz w:val="16"/>
                        <w:szCs w:val="16"/>
                      </w:rPr>
                      <w:t>3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CF0AAA">
                      <w:rPr>
                        <w:sz w:val="16"/>
                        <w:szCs w:val="16"/>
                      </w:rPr>
                      <w:t>m</w:t>
                    </w:r>
                  </w:p>
                </w:txbxContent>
              </v:textbox>
            </v:shape>
            <v:shape id="_x0000_s1151" type="#_x0000_t32" style="position:absolute;left:2681;top:11899;width:312;height:394" o:connectortype="straight">
              <v:stroke startarrow="block" endarrow="block"/>
            </v:shape>
            <v:shape id="_x0000_s1152" type="#_x0000_t32" style="position:absolute;left:2041;top:11401;width:2160;height:1975;flip:y" o:connectortype="straight">
              <v:stroke startarrow="block" endarrow="block"/>
            </v:shape>
            <v:shape id="_x0000_s1153" type="#_x0000_t202" style="position:absolute;left:3138;top:12205;width:790;height:415" filled="f" stroked="f">
              <v:textbox style="mso-next-textbox:#_x0000_s1153">
                <w:txbxContent>
                  <w:p w:rsidR="00CF0AAA" w:rsidRPr="00657EA6" w:rsidRDefault="00CF0AAA" w:rsidP="00CF0AA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 m</w:t>
                    </w:r>
                  </w:p>
                </w:txbxContent>
              </v:textbox>
            </v:shape>
          </v:group>
        </w:pict>
      </w:r>
    </w:p>
    <w:p w:rsidR="004F30E7" w:rsidRDefault="00C44890">
      <w:pPr>
        <w:rPr>
          <w:sz w:val="22"/>
          <w:szCs w:val="22"/>
        </w:rPr>
      </w:pPr>
      <w:r>
        <w:rPr>
          <w:noProof/>
          <w:lang w:eastAsia="fr-FR" w:bidi="ar-SA"/>
        </w:rPr>
        <w:pict>
          <v:shape id="_x0000_s1212" type="#_x0000_t202" style="position:absolute;margin-left:396pt;margin-top:44.95pt;width:92.85pt;height:18.25pt;z-index:252078080" filled="f" stroked="f">
            <v:textbox style="mso-next-textbox:#_x0000_s1212">
              <w:txbxContent>
                <w:p w:rsidR="00C44890" w:rsidRPr="001F231B" w:rsidRDefault="00C44890" w:rsidP="001F23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Finition maths </w:t>
                  </w:r>
                </w:p>
              </w:txbxContent>
            </v:textbox>
          </v:shape>
        </w:pict>
      </w:r>
      <w:r w:rsidR="00C14EBD" w:rsidRPr="00C14EBD">
        <w:rPr>
          <w:noProof/>
          <w:lang w:eastAsia="fr-FR" w:bidi="ar-SA"/>
        </w:rPr>
        <w:pict>
          <v:shape id="_x0000_s1178" type="#_x0000_t202" style="position:absolute;margin-left:395.05pt;margin-top:9.65pt;width:92.85pt;height:18.25pt;z-index:251886592" filled="f" stroked="f">
            <v:textbox style="mso-next-textbox:#_x0000_s1178">
              <w:txbxContent>
                <w:p w:rsidR="001F231B" w:rsidRPr="001F231B" w:rsidRDefault="001F231B" w:rsidP="001F23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Peinture</w:t>
                  </w:r>
                  <w:r w:rsidR="006C5D9B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C14EBD" w:rsidRPr="00C14EBD">
        <w:rPr>
          <w:noProof/>
          <w:lang w:eastAsia="fr-FR" w:bidi="ar-SA"/>
        </w:rPr>
        <w:pict>
          <v:shape id="_x0000_s1179" style="position:absolute;margin-left:378.15pt;margin-top:5.95pt;width:122.6pt;height:6.35pt;z-index:251887616" coordsize="2452,127" path="m,127l21,,2402,r50,127l,127xe" fillcolor="#d8d8d8 [2732]">
            <v:path arrowok="t"/>
          </v:shape>
        </w:pict>
      </w:r>
      <w:r w:rsidR="00C14EBD" w:rsidRPr="00C14EBD">
        <w:rPr>
          <w:noProof/>
          <w:lang w:eastAsia="fr-FR" w:bidi="ar-SA"/>
        </w:rPr>
        <w:pict>
          <v:shape id="_x0000_s1172" type="#_x0000_t32" style="position:absolute;margin-left:379.2pt;margin-top:5.95pt;width:119.05pt;height:0;z-index:251880448" o:connectortype="straight"/>
        </w:pict>
      </w:r>
      <w:r w:rsidR="00C14EBD" w:rsidRPr="00C14EBD">
        <w:rPr>
          <w:noProof/>
          <w:lang w:eastAsia="fr-FR" w:bidi="ar-SA"/>
        </w:rPr>
        <w:pict>
          <v:shape id="_x0000_s1159" type="#_x0000_t32" style="position:absolute;margin-left:385.6pt;margin-top:12.3pt;width:10pt;height:53.95pt;flip:x y;z-index:251871232" o:connectortype="straight" o:regroupid="5"/>
        </w:pict>
      </w:r>
      <w:r w:rsidR="00C14EBD" w:rsidRPr="00C14EBD">
        <w:rPr>
          <w:noProof/>
          <w:lang w:eastAsia="fr-FR" w:bidi="ar-SA"/>
        </w:rPr>
        <w:pict>
          <v:shape id="_x0000_s1174" type="#_x0000_t32" style="position:absolute;margin-left:485.5pt;margin-top:12.3pt;width:10pt;height:53.95pt;flip:y;z-index:251882496" o:connectortype="straight"/>
        </w:pict>
      </w:r>
      <w:r w:rsidR="00C14EBD" w:rsidRPr="00C14EBD">
        <w:rPr>
          <w:noProof/>
          <w:lang w:eastAsia="fr-FR" w:bidi="ar-SA"/>
        </w:rPr>
        <w:pict>
          <v:shape id="_x0000_s1158" type="#_x0000_t32" style="position:absolute;margin-left:378.15pt;margin-top:12.3pt;width:123pt;height:0;z-index:251870208" o:connectortype="straight" o:regroupid="5"/>
        </w:pict>
      </w:r>
      <w:r w:rsidR="00C14EBD" w:rsidRPr="00C14EBD">
        <w:rPr>
          <w:noProof/>
          <w:lang w:eastAsia="fr-FR" w:bidi="ar-SA"/>
        </w:rPr>
        <w:pict>
          <v:shape id="_x0000_s1173" type="#_x0000_t32" style="position:absolute;margin-left:498.6pt;margin-top:5.95pt;width:2.55pt;height:6.35pt;z-index:251881472" o:connectortype="straight"/>
        </w:pict>
      </w:r>
      <w:r w:rsidR="00C14EBD" w:rsidRPr="00C14EBD">
        <w:rPr>
          <w:noProof/>
          <w:lang w:eastAsia="fr-FR" w:bidi="ar-SA"/>
        </w:rPr>
        <w:pict>
          <v:shape id="_x0000_s1157" type="#_x0000_t32" style="position:absolute;margin-left:378.15pt;margin-top:5.95pt;width:.85pt;height:6.35pt;flip:x;z-index:251869184" o:connectortype="straight" o:regroupid="5"/>
        </w:pict>
      </w:r>
    </w:p>
    <w:p w:rsidR="004F30E7" w:rsidRDefault="00C14EBD">
      <w:r>
        <w:rPr>
          <w:noProof/>
          <w:lang w:eastAsia="fr-FR" w:bidi="ar-SA"/>
        </w:rPr>
        <w:pict>
          <v:shape id="_x0000_s1169" type="#_x0000_t202" style="position:absolute;margin-left:385.6pt;margin-top:60.8pt;width:122.05pt;height:90.7pt;z-index:251867136">
            <v:shadow on="t" opacity=".5" offset="6pt,6pt"/>
            <v:textbox style="mso-next-textbox:#_x0000_s1169">
              <w:txbxContent>
                <w:p w:rsidR="00CF0AAA" w:rsidRPr="00E918F9" w:rsidRDefault="00CF0AAA">
                  <w:pPr>
                    <w:rPr>
                      <w:sz w:val="20"/>
                      <w:szCs w:val="20"/>
                    </w:rPr>
                  </w:pPr>
                  <w:r w:rsidRPr="00E918F9">
                    <w:rPr>
                      <w:sz w:val="20"/>
                      <w:szCs w:val="20"/>
                    </w:rPr>
                    <w:t xml:space="preserve">Peinture </w:t>
                  </w:r>
                  <w:r w:rsidR="006C5D9B">
                    <w:rPr>
                      <w:b/>
                      <w:i/>
                      <w:sz w:val="20"/>
                      <w:szCs w:val="20"/>
                    </w:rPr>
                    <w:t>MAQ</w:t>
                  </w:r>
                </w:p>
                <w:p w:rsidR="00CF0AAA" w:rsidRPr="00E918F9" w:rsidRDefault="00CF0AAA">
                  <w:pPr>
                    <w:rPr>
                      <w:sz w:val="20"/>
                      <w:szCs w:val="20"/>
                    </w:rPr>
                  </w:pPr>
                  <w:r w:rsidRPr="00E918F9">
                    <w:rPr>
                      <w:sz w:val="20"/>
                      <w:szCs w:val="20"/>
                    </w:rPr>
                    <w:t>2,</w:t>
                  </w:r>
                  <w:r w:rsidR="001B4BB8">
                    <w:rPr>
                      <w:sz w:val="20"/>
                      <w:szCs w:val="20"/>
                    </w:rPr>
                    <w:t>5</w:t>
                  </w:r>
                  <w:r w:rsidRPr="00E918F9">
                    <w:rPr>
                      <w:sz w:val="20"/>
                      <w:szCs w:val="20"/>
                    </w:rPr>
                    <w:t xml:space="preserve"> litres pour une surface de </w:t>
                  </w:r>
                  <w:r w:rsidR="001B4BB8">
                    <w:rPr>
                      <w:sz w:val="20"/>
                      <w:szCs w:val="20"/>
                    </w:rPr>
                    <w:t>14</w:t>
                  </w:r>
                  <w:r w:rsidRPr="00E918F9">
                    <w:rPr>
                      <w:sz w:val="20"/>
                      <w:szCs w:val="20"/>
                    </w:rPr>
                    <w:t xml:space="preserve"> m²</w:t>
                  </w:r>
                  <w:r w:rsidR="00E918F9" w:rsidRPr="00E918F9">
                    <w:rPr>
                      <w:sz w:val="20"/>
                      <w:szCs w:val="20"/>
                    </w:rPr>
                    <w:t>.</w:t>
                  </w:r>
                </w:p>
                <w:p w:rsidR="00E918F9" w:rsidRPr="00E918F9" w:rsidRDefault="00E918F9" w:rsidP="00E918F9">
                  <w:pPr>
                    <w:jc w:val="both"/>
                    <w:rPr>
                      <w:sz w:val="20"/>
                      <w:szCs w:val="20"/>
                    </w:rPr>
                  </w:pPr>
                  <w:r w:rsidRPr="00E918F9">
                    <w:rPr>
                      <w:sz w:val="20"/>
                      <w:szCs w:val="20"/>
                    </w:rPr>
                    <w:t>Estimer 5% de perte due à l’</w:t>
                  </w:r>
                  <w:r w:rsidR="001B4BB8" w:rsidRPr="00E918F9">
                    <w:rPr>
                      <w:sz w:val="20"/>
                      <w:szCs w:val="20"/>
                    </w:rPr>
                    <w:t>absorption</w:t>
                  </w:r>
                  <w:r w:rsidRPr="00E918F9">
                    <w:rPr>
                      <w:sz w:val="20"/>
                      <w:szCs w:val="20"/>
                    </w:rPr>
                    <w:t xml:space="preserve"> de peinture par le rouleau.</w:t>
                  </w:r>
                </w:p>
              </w:txbxContent>
            </v:textbox>
          </v:shape>
        </w:pict>
      </w:r>
      <w:r>
        <w:rPr>
          <w:noProof/>
          <w:lang w:eastAsia="fr-FR" w:bidi="ar-SA"/>
        </w:rPr>
        <w:pict>
          <v:shape id="_x0000_s1180" style="position:absolute;margin-left:388.8pt;margin-top:14.05pt;width:105.15pt;height:18.25pt;z-index:251732991" coordsize="2103,365" path="m,l2103,,1996,365,41,365,,xe" fillcolor="#d8d8d8 [2732]" stroked="f">
            <v:path arrowok="t"/>
          </v:shape>
        </w:pict>
      </w:r>
      <w:r>
        <w:rPr>
          <w:noProof/>
          <w:lang w:eastAsia="fr-FR" w:bidi="ar-SA"/>
        </w:rPr>
        <w:pict>
          <v:shape id="_x0000_s1177" type="#_x0000_t202" style="position:absolute;margin-left:392.65pt;margin-top:14.05pt;width:92.85pt;height:18.25pt;z-index:251885568" filled="f" stroked="f">
            <v:textbox>
              <w:txbxContent>
                <w:p w:rsidR="001F231B" w:rsidRPr="001F231B" w:rsidRDefault="006C5D9B" w:rsidP="001F23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MAQ</w:t>
                  </w:r>
                </w:p>
              </w:txbxContent>
            </v:textbox>
          </v:shape>
        </w:pict>
      </w:r>
      <w:r>
        <w:rPr>
          <w:noProof/>
          <w:lang w:eastAsia="fr-FR" w:bidi="ar-SA"/>
        </w:rPr>
        <w:pict>
          <v:shape id="_x0000_s1175" type="#_x0000_t32" style="position:absolute;margin-left:390.15pt;margin-top:14.05pt;width:103.1pt;height:0;z-index:251883520" o:connectortype="straight"/>
        </w:pict>
      </w:r>
      <w:r>
        <w:rPr>
          <w:noProof/>
          <w:lang w:eastAsia="fr-FR" w:bidi="ar-SA"/>
        </w:rPr>
        <w:pict>
          <v:shape id="_x0000_s1176" type="#_x0000_t32" style="position:absolute;margin-left:392.65pt;margin-top:32.3pt;width:98.55pt;height:0;z-index:251884544" o:connectortype="straight"/>
        </w:pict>
      </w:r>
      <w:r>
        <w:rPr>
          <w:noProof/>
          <w:lang w:eastAsia="fr-FR" w:bidi="ar-SA"/>
        </w:rPr>
        <w:pict>
          <v:shape id="_x0000_s1156" type="#_x0000_t32" style="position:absolute;margin-left:395.05pt;margin-top:53.6pt;width:90.45pt;height:0;z-index:251868160" o:connectortype="straight" o:regroupid="5"/>
        </w:pict>
      </w:r>
    </w:p>
    <w:sectPr w:rsidR="004F30E7" w:rsidSect="004F30E7">
      <w:pgSz w:w="11906" w:h="16838"/>
      <w:pgMar w:top="1134" w:right="817" w:bottom="1134" w:left="77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sans-serif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hyphenationZone w:val="425"/>
  <w:characterSpacingControl w:val="doNotCompress"/>
  <w:compat/>
  <w:rsids>
    <w:rsidRoot w:val="004F30E7"/>
    <w:rsid w:val="00010285"/>
    <w:rsid w:val="0004324B"/>
    <w:rsid w:val="000E662E"/>
    <w:rsid w:val="00133D22"/>
    <w:rsid w:val="001B4BB8"/>
    <w:rsid w:val="001C24D3"/>
    <w:rsid w:val="001F231B"/>
    <w:rsid w:val="0028087E"/>
    <w:rsid w:val="002A28F6"/>
    <w:rsid w:val="002A6885"/>
    <w:rsid w:val="002B3423"/>
    <w:rsid w:val="002C38AD"/>
    <w:rsid w:val="00364C9B"/>
    <w:rsid w:val="003977C2"/>
    <w:rsid w:val="00414C17"/>
    <w:rsid w:val="004474A2"/>
    <w:rsid w:val="004F30E7"/>
    <w:rsid w:val="00553BD1"/>
    <w:rsid w:val="005C5813"/>
    <w:rsid w:val="00647814"/>
    <w:rsid w:val="00652899"/>
    <w:rsid w:val="00657EA6"/>
    <w:rsid w:val="006C4D4F"/>
    <w:rsid w:val="006C5D9B"/>
    <w:rsid w:val="00761170"/>
    <w:rsid w:val="00774081"/>
    <w:rsid w:val="007776CB"/>
    <w:rsid w:val="007A59E6"/>
    <w:rsid w:val="008148FF"/>
    <w:rsid w:val="008F6CD9"/>
    <w:rsid w:val="00905D4A"/>
    <w:rsid w:val="0098151B"/>
    <w:rsid w:val="009E259C"/>
    <w:rsid w:val="00A1163C"/>
    <w:rsid w:val="00AE3F8E"/>
    <w:rsid w:val="00B141EF"/>
    <w:rsid w:val="00B559AF"/>
    <w:rsid w:val="00B62855"/>
    <w:rsid w:val="00B70CB7"/>
    <w:rsid w:val="00C07D69"/>
    <w:rsid w:val="00C14EBD"/>
    <w:rsid w:val="00C37D3C"/>
    <w:rsid w:val="00C44890"/>
    <w:rsid w:val="00C82EE8"/>
    <w:rsid w:val="00CA5104"/>
    <w:rsid w:val="00CB0128"/>
    <w:rsid w:val="00CF0AAA"/>
    <w:rsid w:val="00DA7F91"/>
    <w:rsid w:val="00E25F05"/>
    <w:rsid w:val="00E918F9"/>
    <w:rsid w:val="00F033D4"/>
    <w:rsid w:val="00F71266"/>
    <w:rsid w:val="00F71B35"/>
    <w:rsid w:val="00F74423"/>
    <w:rsid w:val="00F93C10"/>
    <w:rsid w:val="00FB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none [3213]"/>
    </o:shapedefaults>
    <o:shapelayout v:ext="edit">
      <o:idmap v:ext="edit" data="1"/>
      <o:rules v:ext="edit">
        <o:r id="V:Rule89" type="connector" idref="#_x0000_s1129"/>
        <o:r id="V:Rule90" type="connector" idref="#_x0000_s1147"/>
        <o:r id="V:Rule91" type="connector" idref="#_x0000_s1041"/>
        <o:r id="V:Rule92" type="connector" idref="#_x0000_s1072"/>
        <o:r id="V:Rule93" type="connector" idref="#_x0000_s1082"/>
        <o:r id="V:Rule94" type="connector" idref="#_x0000_s1085"/>
        <o:r id="V:Rule95" type="connector" idref="#_x0000_s1195"/>
        <o:r id="V:Rule96" type="connector" idref="#_x0000_s1040"/>
        <o:r id="V:Rule97" type="connector" idref="#_x0000_s1156"/>
        <o:r id="V:Rule98" type="connector" idref="#_x0000_s1062"/>
        <o:r id="V:Rule99" type="connector" idref="#_x0000_s1176"/>
        <o:r id="V:Rule100" type="connector" idref="#_x0000_s1133"/>
        <o:r id="V:Rule101" type="connector" idref="#_x0000_s1068"/>
        <o:r id="V:Rule102" type="connector" idref="#_x0000_s1037"/>
        <o:r id="V:Rule103" type="connector" idref="#_x0000_s1184"/>
        <o:r id="V:Rule104" type="connector" idref="#_x0000_s1074"/>
        <o:r id="V:Rule105" type="connector" idref="#_x0000_s1050"/>
        <o:r id="V:Rule106" type="connector" idref="#_x0000_s1087"/>
        <o:r id="V:Rule107" type="connector" idref="#_x0000_s1209"/>
        <o:r id="V:Rule108" type="connector" idref="#_x0000_s1079"/>
        <o:r id="V:Rule109" type="connector" idref="#_x0000_s1073"/>
        <o:r id="V:Rule110" type="connector" idref="#_x0000_s1200"/>
        <o:r id="V:Rule111" type="connector" idref="#_x0000_s1134"/>
        <o:r id="V:Rule112" type="connector" idref="#_x0000_s1130"/>
        <o:r id="V:Rule113" type="connector" idref="#_x0000_s1152"/>
        <o:r id="V:Rule114" type="connector" idref="#_x0000_s1158"/>
        <o:r id="V:Rule115" type="connector" idref="#_x0000_s1051"/>
        <o:r id="V:Rule116" type="connector" idref="#_x0000_s1086"/>
        <o:r id="V:Rule117" type="connector" idref="#_x0000_s1065"/>
        <o:r id="V:Rule118" type="connector" idref="#_x0000_s1069"/>
        <o:r id="V:Rule119" type="connector" idref="#_x0000_s1036"/>
        <o:r id="V:Rule120" type="connector" idref="#_x0000_s1136"/>
        <o:r id="V:Rule121" type="connector" idref="#_x0000_s1063"/>
        <o:r id="V:Rule122" type="connector" idref="#_x0000_s1052"/>
        <o:r id="V:Rule123" type="connector" idref="#_x0000_s1203"/>
        <o:r id="V:Rule124" type="connector" idref="#_x0000_s1204"/>
        <o:r id="V:Rule125" type="connector" idref="#_x0000_s1141"/>
        <o:r id="V:Rule126" type="connector" idref="#_x0000_s1197"/>
        <o:r id="V:Rule127" type="connector" idref="#_x0000_s1207"/>
        <o:r id="V:Rule128" type="connector" idref="#_x0000_s1067"/>
        <o:r id="V:Rule129" type="connector" idref="#_x0000_s1142"/>
        <o:r id="V:Rule130" type="connector" idref="#_x0000_s1081"/>
        <o:r id="V:Rule131" type="connector" idref="#_x0000_s1080"/>
        <o:r id="V:Rule132" type="connector" idref="#_x0000_s1039"/>
        <o:r id="V:Rule133" type="connector" idref="#_x0000_s1034"/>
        <o:r id="V:Rule134" type="connector" idref="#_x0000_s1027"/>
        <o:r id="V:Rule135" type="connector" idref="#_x0000_s1070"/>
        <o:r id="V:Rule136" type="connector" idref="#_x0000_s1208"/>
        <o:r id="V:Rule137" type="connector" idref="#_x0000_s1035"/>
        <o:r id="V:Rule138" type="connector" idref="#_x0000_s1026"/>
        <o:r id="V:Rule139" type="connector" idref="#_x0000_s1071"/>
        <o:r id="V:Rule140" type="connector" idref="#_x0000_s1172"/>
        <o:r id="V:Rule141" type="connector" idref="#_x0000_s1159"/>
        <o:r id="V:Rule142" type="connector" idref="#_x0000_s1028"/>
        <o:r id="V:Rule143" type="connector" idref="#_x0000_s1174"/>
        <o:r id="V:Rule144" type="connector" idref="#_x0000_s1061"/>
        <o:r id="V:Rule145" type="connector" idref="#_x0000_s1049"/>
        <o:r id="V:Rule146" type="connector" idref="#_x0000_s1033"/>
        <o:r id="V:Rule147" type="connector" idref="#_x0000_s1151"/>
        <o:r id="V:Rule148" type="connector" idref="#_x0000_s1031"/>
        <o:r id="V:Rule149" type="connector" idref="#_x0000_s1046"/>
        <o:r id="V:Rule150" type="connector" idref="#_x0000_s1092"/>
        <o:r id="V:Rule151" type="connector" idref="#_x0000_s1135"/>
        <o:r id="V:Rule152" type="connector" idref="#_x0000_s1091"/>
        <o:r id="V:Rule153" type="connector" idref="#_x0000_s1131"/>
        <o:r id="V:Rule154" type="connector" idref="#_x0000_s1143"/>
        <o:r id="V:Rule155" type="connector" idref="#_x0000_s1088"/>
        <o:r id="V:Rule156" type="connector" idref="#_x0000_s1078"/>
        <o:r id="V:Rule157" type="connector" idref="#_x0000_s1206"/>
        <o:r id="V:Rule158" type="connector" idref="#_x0000_s1044"/>
        <o:r id="V:Rule159" type="connector" idref="#_x0000_s1205"/>
        <o:r id="V:Rule160" type="connector" idref="#_x0000_s1032"/>
        <o:r id="V:Rule161" type="connector" idref="#_x0000_s1093"/>
        <o:r id="V:Rule162" type="connector" idref="#_x0000_s1083"/>
        <o:r id="V:Rule163" type="connector" idref="#_x0000_s1173"/>
        <o:r id="V:Rule164" type="connector" idref="#_x0000_s1175"/>
        <o:r id="V:Rule165" type="connector" idref="#_x0000_s1094"/>
        <o:r id="V:Rule166" type="connector" idref="#_x0000_s1137"/>
        <o:r id="V:Rule167" type="connector" idref="#_x0000_s1047"/>
        <o:r id="V:Rule168" type="connector" idref="#_x0000_s1048"/>
        <o:r id="V:Rule169" type="connector" idref="#_x0000_s1029"/>
        <o:r id="V:Rule170" type="connector" idref="#_x0000_s1030"/>
        <o:r id="V:Rule171" type="connector" idref="#_x0000_s1090"/>
        <o:r id="V:Rule172" type="connector" idref="#_x0000_s1064"/>
        <o:r id="V:Rule173" type="connector" idref="#_x0000_s1157"/>
        <o:r id="V:Rule174" type="connector" idref="#_x0000_s1139"/>
        <o:r id="V:Rule175" type="connector" idref="#_x0000_s1038"/>
        <o:r id="V:Rule176" type="connector" idref="#_x0000_s1132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E7"/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4F30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rsid w:val="004F30E7"/>
    <w:pPr>
      <w:spacing w:after="140" w:line="288" w:lineRule="auto"/>
    </w:pPr>
  </w:style>
  <w:style w:type="paragraph" w:styleId="Liste">
    <w:name w:val="List"/>
    <w:basedOn w:val="Corpsdetexte"/>
    <w:rsid w:val="004F30E7"/>
  </w:style>
  <w:style w:type="paragraph" w:customStyle="1" w:styleId="Caption">
    <w:name w:val="Caption"/>
    <w:basedOn w:val="Normal"/>
    <w:qFormat/>
    <w:rsid w:val="004F30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4F30E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 </cp:lastModifiedBy>
  <cp:revision>93</cp:revision>
  <dcterms:created xsi:type="dcterms:W3CDTF">2018-07-22T13:18:00Z</dcterms:created>
  <dcterms:modified xsi:type="dcterms:W3CDTF">2018-08-07T12:39:00Z</dcterms:modified>
  <dc:language>fr-FR</dc:language>
</cp:coreProperties>
</file>